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5703" w14:textId="77777777" w:rsidR="003125C2" w:rsidRPr="002C0CD6" w:rsidRDefault="00130E37" w:rsidP="001E258E">
      <w:pPr>
        <w:spacing w:afterLines="100" w:after="312" w:line="700" w:lineRule="exact"/>
        <w:jc w:val="center"/>
        <w:rPr>
          <w:rFonts w:ascii="黑体" w:eastAsia="黑体" w:hAnsi="黑体" w:cs="小标宋"/>
          <w:b/>
          <w:sz w:val="36"/>
          <w:szCs w:val="36"/>
        </w:rPr>
      </w:pPr>
      <w:r w:rsidRPr="002C0CD6">
        <w:rPr>
          <w:rFonts w:ascii="黑体" w:eastAsia="黑体" w:hAnsi="黑体" w:cs="小标宋" w:hint="eastAsia"/>
          <w:b/>
          <w:sz w:val="36"/>
          <w:szCs w:val="36"/>
        </w:rPr>
        <w:t>长安大学党校社会实践活动指导大纲</w:t>
      </w:r>
    </w:p>
    <w:p w14:paraId="6B7E0D77" w14:textId="77777777" w:rsidR="003125C2" w:rsidRPr="00B93834" w:rsidRDefault="001E258E" w:rsidP="00B93834">
      <w:pPr>
        <w:spacing w:line="580" w:lineRule="exact"/>
        <w:ind w:firstLineChars="200" w:firstLine="602"/>
        <w:jc w:val="left"/>
        <w:rPr>
          <w:rFonts w:ascii="仿宋" w:eastAsia="仿宋" w:hAnsi="仿宋" w:cs="宋体"/>
          <w:b/>
          <w:bCs/>
          <w:sz w:val="30"/>
          <w:szCs w:val="30"/>
        </w:rPr>
      </w:pPr>
      <w:r>
        <w:rPr>
          <w:rFonts w:ascii="仿宋" w:eastAsia="仿宋" w:hAnsi="仿宋" w:cs="仿宋_GB2312" w:hint="eastAsia"/>
          <w:b/>
          <w:bCs/>
          <w:sz w:val="30"/>
          <w:szCs w:val="30"/>
        </w:rPr>
        <w:t>一、社会实践活动</w:t>
      </w:r>
      <w:r w:rsidR="00130E37" w:rsidRPr="00B93834">
        <w:rPr>
          <w:rFonts w:ascii="仿宋" w:eastAsia="仿宋" w:hAnsi="仿宋" w:cs="仿宋_GB2312" w:hint="eastAsia"/>
          <w:b/>
          <w:bCs/>
          <w:sz w:val="30"/>
          <w:szCs w:val="30"/>
        </w:rPr>
        <w:t>主题安排</w:t>
      </w:r>
    </w:p>
    <w:p w14:paraId="5DD78657"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1.活动主题确立：党校依据中央、部省、学校党委有关党员教育学习培训的精神及文件规定，确定每次培训的社会实践活动主题。</w:t>
      </w:r>
    </w:p>
    <w:p w14:paraId="3049980A" w14:textId="77777777" w:rsidR="003125C2" w:rsidRPr="00B93834" w:rsidRDefault="00130E37" w:rsidP="00B93834">
      <w:pPr>
        <w:spacing w:line="580" w:lineRule="exact"/>
        <w:ind w:firstLineChars="200" w:firstLine="600"/>
        <w:rPr>
          <w:rFonts w:ascii="仿宋" w:eastAsia="仿宋" w:hAnsi="仿宋" w:cs="仿宋_GB2312"/>
          <w:sz w:val="30"/>
          <w:szCs w:val="30"/>
        </w:rPr>
      </w:pPr>
      <w:r w:rsidRPr="00B93834">
        <w:rPr>
          <w:rFonts w:ascii="仿宋" w:eastAsia="仿宋" w:hAnsi="仿宋" w:cs="仿宋_GB2312" w:hint="eastAsia"/>
          <w:sz w:val="30"/>
          <w:szCs w:val="30"/>
        </w:rPr>
        <w:t>2.活动主题颁布：党校依据教学计划</w:t>
      </w:r>
      <w:r w:rsidR="00812200" w:rsidRPr="00B93834">
        <w:rPr>
          <w:rFonts w:ascii="仿宋" w:eastAsia="仿宋" w:hAnsi="仿宋" w:cs="仿宋_GB2312" w:hint="eastAsia"/>
          <w:sz w:val="30"/>
          <w:szCs w:val="30"/>
        </w:rPr>
        <w:t>，</w:t>
      </w:r>
      <w:r w:rsidRPr="00B93834">
        <w:rPr>
          <w:rFonts w:ascii="仿宋" w:eastAsia="仿宋" w:hAnsi="仿宋" w:cs="仿宋_GB2312" w:hint="eastAsia"/>
          <w:sz w:val="30"/>
          <w:szCs w:val="30"/>
        </w:rPr>
        <w:t>通过教学工作会议、班主任会议、</w:t>
      </w:r>
      <w:r w:rsidR="00332987" w:rsidRPr="00B93834">
        <w:rPr>
          <w:rFonts w:ascii="仿宋" w:eastAsia="仿宋" w:hAnsi="仿宋" w:cs="仿宋_GB2312" w:hint="eastAsia"/>
          <w:sz w:val="30"/>
          <w:szCs w:val="30"/>
        </w:rPr>
        <w:t>教学大纲、社会实践活动任务要求、教学计划与课程表、党校网站等方式</w:t>
      </w:r>
      <w:r w:rsidR="00981441" w:rsidRPr="00B93834">
        <w:rPr>
          <w:rFonts w:ascii="仿宋" w:eastAsia="仿宋" w:hAnsi="仿宋" w:cs="仿宋_GB2312" w:hint="eastAsia"/>
          <w:sz w:val="30"/>
          <w:szCs w:val="30"/>
        </w:rPr>
        <w:t>及时</w:t>
      </w:r>
      <w:r w:rsidRPr="00B93834">
        <w:rPr>
          <w:rFonts w:ascii="仿宋" w:eastAsia="仿宋" w:hAnsi="仿宋" w:cs="仿宋_GB2312" w:hint="eastAsia"/>
          <w:sz w:val="30"/>
          <w:szCs w:val="30"/>
        </w:rPr>
        <w:t>公布</w:t>
      </w:r>
      <w:r w:rsidR="00981441" w:rsidRPr="00B93834">
        <w:rPr>
          <w:rFonts w:ascii="仿宋" w:eastAsia="仿宋" w:hAnsi="仿宋" w:cs="仿宋_GB2312" w:hint="eastAsia"/>
          <w:sz w:val="30"/>
          <w:szCs w:val="30"/>
        </w:rPr>
        <w:t>活动主题</w:t>
      </w:r>
      <w:r w:rsidRPr="00B93834">
        <w:rPr>
          <w:rFonts w:ascii="仿宋" w:eastAsia="仿宋" w:hAnsi="仿宋" w:cs="仿宋_GB2312" w:hint="eastAsia"/>
          <w:sz w:val="30"/>
          <w:szCs w:val="30"/>
        </w:rPr>
        <w:t>，</w:t>
      </w:r>
      <w:r w:rsidR="00981441" w:rsidRPr="00B93834">
        <w:rPr>
          <w:rFonts w:ascii="仿宋" w:eastAsia="仿宋" w:hAnsi="仿宋" w:cs="仿宋_GB2312" w:hint="eastAsia"/>
          <w:sz w:val="30"/>
          <w:szCs w:val="30"/>
        </w:rPr>
        <w:t>培训班</w:t>
      </w:r>
      <w:r w:rsidRPr="00B93834">
        <w:rPr>
          <w:rFonts w:ascii="仿宋" w:eastAsia="仿宋" w:hAnsi="仿宋" w:cs="仿宋_GB2312" w:hint="eastAsia"/>
          <w:sz w:val="30"/>
          <w:szCs w:val="30"/>
        </w:rPr>
        <w:t>班主任依据党校社会实践活动任务</w:t>
      </w:r>
      <w:r w:rsidR="00981441" w:rsidRPr="00B93834">
        <w:rPr>
          <w:rFonts w:ascii="仿宋" w:eastAsia="仿宋" w:hAnsi="仿宋" w:cs="仿宋_GB2312" w:hint="eastAsia"/>
          <w:sz w:val="30"/>
          <w:szCs w:val="30"/>
        </w:rPr>
        <w:t>书</w:t>
      </w:r>
      <w:r w:rsidRPr="00B93834">
        <w:rPr>
          <w:rFonts w:ascii="仿宋" w:eastAsia="仿宋" w:hAnsi="仿宋" w:cs="仿宋_GB2312" w:hint="eastAsia"/>
          <w:sz w:val="30"/>
          <w:szCs w:val="30"/>
        </w:rPr>
        <w:t>向学员</w:t>
      </w:r>
      <w:r w:rsidR="00981441" w:rsidRPr="00B93834">
        <w:rPr>
          <w:rFonts w:ascii="仿宋" w:eastAsia="仿宋" w:hAnsi="仿宋" w:cs="仿宋_GB2312" w:hint="eastAsia"/>
          <w:sz w:val="30"/>
          <w:szCs w:val="30"/>
        </w:rPr>
        <w:t>布置</w:t>
      </w:r>
      <w:r w:rsidRPr="00B93834">
        <w:rPr>
          <w:rFonts w:ascii="仿宋" w:eastAsia="仿宋" w:hAnsi="仿宋" w:cs="仿宋_GB2312" w:hint="eastAsia"/>
          <w:sz w:val="30"/>
          <w:szCs w:val="30"/>
        </w:rPr>
        <w:t>社会实践活动任务。</w:t>
      </w:r>
    </w:p>
    <w:p w14:paraId="125A88B5" w14:textId="77777777" w:rsidR="003125C2" w:rsidRPr="00B93834" w:rsidRDefault="00130E37" w:rsidP="00B93834">
      <w:pPr>
        <w:spacing w:line="580" w:lineRule="exact"/>
        <w:ind w:firstLineChars="200" w:firstLine="602"/>
        <w:jc w:val="left"/>
        <w:rPr>
          <w:rFonts w:ascii="仿宋" w:eastAsia="仿宋" w:hAnsi="仿宋" w:cs="仿宋_GB2312"/>
          <w:b/>
          <w:bCs/>
          <w:sz w:val="30"/>
          <w:szCs w:val="30"/>
        </w:rPr>
      </w:pPr>
      <w:r w:rsidRPr="00B93834">
        <w:rPr>
          <w:rFonts w:ascii="仿宋" w:eastAsia="仿宋" w:hAnsi="仿宋" w:cs="仿宋_GB2312" w:hint="eastAsia"/>
          <w:b/>
          <w:bCs/>
          <w:sz w:val="30"/>
          <w:szCs w:val="30"/>
        </w:rPr>
        <w:t>二、社会实践活动组织</w:t>
      </w:r>
    </w:p>
    <w:p w14:paraId="363B4FC3"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1.</w:t>
      </w:r>
      <w:r w:rsidR="00036640" w:rsidRPr="00B93834">
        <w:rPr>
          <w:rFonts w:ascii="仿宋" w:eastAsia="仿宋" w:hAnsi="仿宋" w:cs="仿宋_GB2312" w:hint="eastAsia"/>
          <w:sz w:val="30"/>
          <w:szCs w:val="30"/>
        </w:rPr>
        <w:t xml:space="preserve"> </w:t>
      </w:r>
      <w:r w:rsidR="00805F8D" w:rsidRPr="00B93834">
        <w:rPr>
          <w:rFonts w:ascii="仿宋" w:eastAsia="仿宋" w:hAnsi="仿宋" w:cs="仿宋_GB2312" w:hint="eastAsia"/>
          <w:sz w:val="30"/>
          <w:szCs w:val="30"/>
        </w:rPr>
        <w:t>活动要求：</w:t>
      </w:r>
      <w:r w:rsidR="00036640" w:rsidRPr="00B93834">
        <w:rPr>
          <w:rFonts w:ascii="仿宋" w:eastAsia="仿宋" w:hAnsi="仿宋" w:cs="仿宋_GB2312" w:hint="eastAsia"/>
          <w:sz w:val="30"/>
          <w:szCs w:val="30"/>
        </w:rPr>
        <w:t>党校负责制定社会实践活动任务</w:t>
      </w:r>
      <w:r w:rsidR="00805F8D" w:rsidRPr="00B93834">
        <w:rPr>
          <w:rFonts w:ascii="仿宋" w:eastAsia="仿宋" w:hAnsi="仿宋" w:cs="仿宋_GB2312" w:hint="eastAsia"/>
          <w:sz w:val="30"/>
          <w:szCs w:val="30"/>
        </w:rPr>
        <w:t>书</w:t>
      </w:r>
      <w:r w:rsidR="00036640" w:rsidRPr="00B93834">
        <w:rPr>
          <w:rFonts w:ascii="仿宋" w:eastAsia="仿宋" w:hAnsi="仿宋" w:cs="仿宋_GB2312" w:hint="eastAsia"/>
          <w:sz w:val="30"/>
          <w:szCs w:val="30"/>
        </w:rPr>
        <w:t>，</w:t>
      </w:r>
      <w:r w:rsidR="00805F8D" w:rsidRPr="00B93834">
        <w:rPr>
          <w:rFonts w:ascii="仿宋" w:eastAsia="仿宋" w:hAnsi="仿宋" w:cs="仿宋_GB2312" w:hint="eastAsia"/>
          <w:sz w:val="30"/>
          <w:szCs w:val="30"/>
        </w:rPr>
        <w:t>按照</w:t>
      </w:r>
      <w:r w:rsidRPr="00B93834">
        <w:rPr>
          <w:rFonts w:ascii="仿宋" w:eastAsia="仿宋" w:hAnsi="仿宋" w:cs="仿宋_GB2312" w:hint="eastAsia"/>
          <w:sz w:val="30"/>
          <w:szCs w:val="30"/>
        </w:rPr>
        <w:t>教学计划时间安排，统一规划社会实践活动工作任务</w:t>
      </w:r>
      <w:r w:rsidR="00036640" w:rsidRPr="00B93834">
        <w:rPr>
          <w:rFonts w:ascii="仿宋" w:eastAsia="仿宋" w:hAnsi="仿宋" w:cs="仿宋_GB2312" w:hint="eastAsia"/>
          <w:sz w:val="30"/>
          <w:szCs w:val="30"/>
        </w:rPr>
        <w:t>。</w:t>
      </w:r>
      <w:r w:rsidR="00CD3ACF" w:rsidRPr="00B93834">
        <w:rPr>
          <w:rFonts w:ascii="仿宋" w:eastAsia="仿宋" w:hAnsi="仿宋" w:cs="仿宋_GB2312" w:hint="eastAsia"/>
          <w:sz w:val="30"/>
          <w:szCs w:val="30"/>
        </w:rPr>
        <w:t>培训班</w:t>
      </w:r>
      <w:r w:rsidRPr="00B93834">
        <w:rPr>
          <w:rFonts w:ascii="仿宋" w:eastAsia="仿宋" w:hAnsi="仿宋" w:cs="仿宋_GB2312" w:hint="eastAsia"/>
          <w:sz w:val="30"/>
          <w:szCs w:val="30"/>
        </w:rPr>
        <w:t>班主任负责组织、管理、督促本班社会实践活动的开展。</w:t>
      </w:r>
      <w:r w:rsidR="008F468A" w:rsidRPr="00B93834">
        <w:rPr>
          <w:rFonts w:ascii="仿宋" w:eastAsia="仿宋" w:hAnsi="仿宋" w:cs="仿宋_GB2312" w:hint="eastAsia"/>
          <w:sz w:val="30"/>
          <w:szCs w:val="30"/>
        </w:rPr>
        <w:t xml:space="preserve">  </w:t>
      </w:r>
    </w:p>
    <w:p w14:paraId="1C6FB4AC"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2.</w:t>
      </w:r>
      <w:r w:rsidR="00937D1B" w:rsidRPr="00B93834">
        <w:rPr>
          <w:rFonts w:ascii="仿宋" w:eastAsia="仿宋" w:hAnsi="仿宋" w:cs="仿宋_GB2312" w:hint="eastAsia"/>
          <w:sz w:val="30"/>
          <w:szCs w:val="30"/>
        </w:rPr>
        <w:t>活动分组：培训班班主任指导学员进行社会实践活动分组，每小组4-6人，选小组长1人。学员按照划分的社会实践活动小组，</w:t>
      </w:r>
      <w:r w:rsidRPr="00B93834">
        <w:rPr>
          <w:rFonts w:ascii="仿宋" w:eastAsia="仿宋" w:hAnsi="仿宋" w:cs="仿宋_GB2312" w:hint="eastAsia"/>
          <w:sz w:val="30"/>
          <w:szCs w:val="30"/>
        </w:rPr>
        <w:t>制定社会实践活动方案，完成社会实践活动任务。</w:t>
      </w:r>
    </w:p>
    <w:p w14:paraId="0472F33E"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3.</w:t>
      </w:r>
      <w:r w:rsidR="00781C9A" w:rsidRPr="00B93834">
        <w:rPr>
          <w:rFonts w:ascii="仿宋" w:eastAsia="仿宋" w:hAnsi="仿宋" w:cs="仿宋_GB2312" w:hint="eastAsia"/>
          <w:sz w:val="30"/>
          <w:szCs w:val="30"/>
        </w:rPr>
        <w:t>安全保障：培训班班主任要在社会实践活动开展前对学员进行安全教育；学员在社会实践活动开始前与党校签订 《长安大学党校社会实践活动安全责任书</w:t>
      </w:r>
      <w:proofErr w:type="gramStart"/>
      <w:r w:rsidR="00781C9A" w:rsidRPr="00B93834">
        <w:rPr>
          <w:rFonts w:ascii="仿宋" w:eastAsia="仿宋" w:hAnsi="仿宋" w:cs="仿宋_GB2312" w:hint="eastAsia"/>
          <w:sz w:val="30"/>
          <w:szCs w:val="30"/>
        </w:rPr>
        <w:t>》</w:t>
      </w:r>
      <w:proofErr w:type="gramEnd"/>
      <w:r w:rsidR="00781C9A" w:rsidRPr="00B93834">
        <w:rPr>
          <w:rFonts w:ascii="仿宋" w:eastAsia="仿宋" w:hAnsi="仿宋" w:cs="仿宋_GB2312" w:hint="eastAsia"/>
          <w:sz w:val="30"/>
          <w:szCs w:val="30"/>
        </w:rPr>
        <w:t>,一式两份，分别由自己和培训班班主任留存。社会实践活动方案要制定安全保障措施。</w:t>
      </w:r>
    </w:p>
    <w:p w14:paraId="48EA534F" w14:textId="77777777" w:rsidR="003125C2" w:rsidRPr="00B93834" w:rsidRDefault="00130E37" w:rsidP="00B93834">
      <w:pPr>
        <w:spacing w:line="580" w:lineRule="exact"/>
        <w:ind w:firstLineChars="200" w:firstLine="602"/>
        <w:jc w:val="left"/>
        <w:rPr>
          <w:rFonts w:ascii="仿宋" w:eastAsia="仿宋" w:hAnsi="仿宋" w:cs="仿宋_GB2312"/>
          <w:b/>
          <w:bCs/>
          <w:sz w:val="30"/>
          <w:szCs w:val="30"/>
        </w:rPr>
      </w:pPr>
      <w:r w:rsidRPr="00B93834">
        <w:rPr>
          <w:rFonts w:ascii="仿宋" w:eastAsia="仿宋" w:hAnsi="仿宋" w:cs="仿宋_GB2312" w:hint="eastAsia"/>
          <w:b/>
          <w:bCs/>
          <w:sz w:val="30"/>
          <w:szCs w:val="30"/>
        </w:rPr>
        <w:t>三、社会实践活动实施</w:t>
      </w:r>
    </w:p>
    <w:p w14:paraId="608AE9F8" w14:textId="77777777" w:rsidR="00A73A6E" w:rsidRPr="00B93834" w:rsidRDefault="00937D1B" w:rsidP="00097137">
      <w:pPr>
        <w:pStyle w:val="1"/>
        <w:spacing w:before="0" w:beforeAutospacing="0" w:after="0" w:afterAutospacing="0" w:line="580" w:lineRule="exact"/>
        <w:ind w:firstLineChars="200" w:firstLine="600"/>
        <w:contextualSpacing/>
        <w:rPr>
          <w:rFonts w:ascii="仿宋" w:eastAsia="仿宋" w:hAnsi="仿宋" w:cs="仿宋_GB2312"/>
          <w:b w:val="0"/>
          <w:bCs w:val="0"/>
          <w:color w:val="000000"/>
          <w:kern w:val="2"/>
          <w:sz w:val="30"/>
          <w:szCs w:val="30"/>
        </w:rPr>
      </w:pPr>
      <w:r w:rsidRPr="00B93834">
        <w:rPr>
          <w:rFonts w:ascii="仿宋" w:eastAsia="仿宋" w:hAnsi="仿宋" w:cs="仿宋_GB2312" w:hint="eastAsia"/>
          <w:b w:val="0"/>
          <w:bCs w:val="0"/>
          <w:color w:val="000000"/>
          <w:kern w:val="2"/>
          <w:sz w:val="30"/>
          <w:szCs w:val="30"/>
        </w:rPr>
        <w:t>1</w:t>
      </w:r>
      <w:r w:rsidR="00130E37" w:rsidRPr="00B93834">
        <w:rPr>
          <w:rFonts w:ascii="仿宋" w:eastAsia="仿宋" w:hAnsi="仿宋" w:cs="仿宋_GB2312" w:hint="eastAsia"/>
          <w:b w:val="0"/>
          <w:bCs w:val="0"/>
          <w:color w:val="000000"/>
          <w:kern w:val="2"/>
          <w:sz w:val="30"/>
          <w:szCs w:val="30"/>
        </w:rPr>
        <w:t>.活动</w:t>
      </w:r>
      <w:r w:rsidR="00B20026" w:rsidRPr="00B93834">
        <w:rPr>
          <w:rFonts w:ascii="仿宋" w:eastAsia="仿宋" w:hAnsi="仿宋" w:cs="仿宋_GB2312" w:hint="eastAsia"/>
          <w:b w:val="0"/>
          <w:bCs w:val="0"/>
          <w:color w:val="000000"/>
          <w:kern w:val="2"/>
          <w:sz w:val="30"/>
          <w:szCs w:val="30"/>
        </w:rPr>
        <w:t>方案</w:t>
      </w:r>
      <w:r w:rsidRPr="00B93834">
        <w:rPr>
          <w:rFonts w:ascii="仿宋" w:eastAsia="仿宋" w:hAnsi="仿宋" w:cs="仿宋_GB2312" w:hint="eastAsia"/>
          <w:b w:val="0"/>
          <w:bCs w:val="0"/>
          <w:color w:val="000000"/>
          <w:kern w:val="2"/>
          <w:sz w:val="30"/>
          <w:szCs w:val="30"/>
        </w:rPr>
        <w:t>制定</w:t>
      </w:r>
      <w:r w:rsidR="00130E37" w:rsidRPr="00B93834">
        <w:rPr>
          <w:rFonts w:ascii="仿宋" w:eastAsia="仿宋" w:hAnsi="仿宋" w:cs="仿宋_GB2312" w:hint="eastAsia"/>
          <w:b w:val="0"/>
          <w:bCs w:val="0"/>
          <w:color w:val="000000"/>
          <w:kern w:val="2"/>
          <w:sz w:val="30"/>
          <w:szCs w:val="30"/>
        </w:rPr>
        <w:t>：各小组</w:t>
      </w:r>
      <w:r w:rsidR="00812200" w:rsidRPr="00B93834">
        <w:rPr>
          <w:rFonts w:ascii="仿宋" w:eastAsia="仿宋" w:hAnsi="仿宋" w:cs="仿宋_GB2312" w:hint="eastAsia"/>
          <w:b w:val="0"/>
          <w:bCs w:val="0"/>
          <w:color w:val="000000"/>
          <w:kern w:val="2"/>
          <w:sz w:val="30"/>
          <w:szCs w:val="30"/>
        </w:rPr>
        <w:t>依据</w:t>
      </w:r>
      <w:r w:rsidR="00B20026" w:rsidRPr="00B93834">
        <w:rPr>
          <w:rFonts w:ascii="仿宋" w:eastAsia="仿宋" w:hAnsi="仿宋" w:cs="仿宋_GB2312" w:hint="eastAsia"/>
          <w:b w:val="0"/>
          <w:bCs w:val="0"/>
          <w:color w:val="000000"/>
          <w:kern w:val="2"/>
          <w:sz w:val="30"/>
          <w:szCs w:val="30"/>
        </w:rPr>
        <w:t>社会实践活动</w:t>
      </w:r>
      <w:r w:rsidR="00130E37" w:rsidRPr="00B93834">
        <w:rPr>
          <w:rFonts w:ascii="仿宋" w:eastAsia="仿宋" w:hAnsi="仿宋" w:cs="仿宋_GB2312" w:hint="eastAsia"/>
          <w:b w:val="0"/>
          <w:bCs w:val="0"/>
          <w:color w:val="000000"/>
          <w:kern w:val="2"/>
          <w:sz w:val="30"/>
          <w:szCs w:val="30"/>
        </w:rPr>
        <w:t>主题确定</w:t>
      </w:r>
      <w:r w:rsidR="00B20026" w:rsidRPr="00B93834">
        <w:rPr>
          <w:rFonts w:ascii="仿宋" w:eastAsia="仿宋" w:hAnsi="仿宋" w:cs="仿宋_GB2312" w:hint="eastAsia"/>
          <w:b w:val="0"/>
          <w:bCs w:val="0"/>
          <w:color w:val="000000"/>
          <w:kern w:val="2"/>
          <w:sz w:val="30"/>
          <w:szCs w:val="30"/>
        </w:rPr>
        <w:t>本组</w:t>
      </w:r>
      <w:r w:rsidR="00130E37" w:rsidRPr="00B93834">
        <w:rPr>
          <w:rFonts w:ascii="仿宋" w:eastAsia="仿宋" w:hAnsi="仿宋" w:cs="仿宋_GB2312" w:hint="eastAsia"/>
          <w:b w:val="0"/>
          <w:bCs w:val="0"/>
          <w:color w:val="000000"/>
          <w:kern w:val="2"/>
          <w:sz w:val="30"/>
          <w:szCs w:val="30"/>
        </w:rPr>
        <w:t>活动选题，制定</w:t>
      </w:r>
      <w:r w:rsidR="00B20026" w:rsidRPr="00B93834">
        <w:rPr>
          <w:rFonts w:ascii="仿宋" w:eastAsia="仿宋" w:hAnsi="仿宋" w:cs="仿宋_GB2312" w:hint="eastAsia"/>
          <w:b w:val="0"/>
          <w:bCs w:val="0"/>
          <w:color w:val="000000"/>
          <w:kern w:val="2"/>
          <w:sz w:val="30"/>
          <w:szCs w:val="30"/>
        </w:rPr>
        <w:t>小组</w:t>
      </w:r>
      <w:r w:rsidR="00130E37" w:rsidRPr="00B93834">
        <w:rPr>
          <w:rFonts w:ascii="仿宋" w:eastAsia="仿宋" w:hAnsi="仿宋" w:cs="仿宋_GB2312" w:hint="eastAsia"/>
          <w:b w:val="0"/>
          <w:bCs w:val="0"/>
          <w:color w:val="000000"/>
          <w:kern w:val="2"/>
          <w:sz w:val="30"/>
          <w:szCs w:val="30"/>
        </w:rPr>
        <w:t>社会实践活动方案。</w:t>
      </w:r>
      <w:r w:rsidR="00812200" w:rsidRPr="00B93834">
        <w:rPr>
          <w:rFonts w:ascii="仿宋" w:eastAsia="仿宋" w:hAnsi="仿宋" w:cs="仿宋_GB2312" w:hint="eastAsia"/>
          <w:b w:val="0"/>
          <w:bCs w:val="0"/>
          <w:color w:val="000000"/>
          <w:kern w:val="2"/>
          <w:sz w:val="30"/>
          <w:szCs w:val="30"/>
        </w:rPr>
        <w:t>社会实践</w:t>
      </w:r>
      <w:r w:rsidR="00A73A6E" w:rsidRPr="00B93834">
        <w:rPr>
          <w:rFonts w:ascii="仿宋" w:eastAsia="仿宋" w:hAnsi="仿宋" w:cs="仿宋_GB2312" w:hint="eastAsia"/>
          <w:b w:val="0"/>
          <w:bCs w:val="0"/>
          <w:color w:val="000000"/>
          <w:kern w:val="2"/>
          <w:sz w:val="30"/>
          <w:szCs w:val="30"/>
        </w:rPr>
        <w:t>活动方案内容包</w:t>
      </w:r>
      <w:r w:rsidR="00A73A6E" w:rsidRPr="00B93834">
        <w:rPr>
          <w:rFonts w:ascii="仿宋" w:eastAsia="仿宋" w:hAnsi="仿宋" w:cs="仿宋_GB2312" w:hint="eastAsia"/>
          <w:b w:val="0"/>
          <w:bCs w:val="0"/>
          <w:color w:val="000000"/>
          <w:kern w:val="2"/>
          <w:sz w:val="30"/>
          <w:szCs w:val="30"/>
        </w:rPr>
        <w:lastRenderedPageBreak/>
        <w:t>括：</w:t>
      </w:r>
      <w:r w:rsidR="00812200" w:rsidRPr="00B93834">
        <w:rPr>
          <w:rFonts w:ascii="仿宋" w:eastAsia="仿宋" w:hAnsi="仿宋" w:cs="仿宋_GB2312" w:hint="eastAsia"/>
          <w:b w:val="0"/>
          <w:bCs w:val="0"/>
          <w:color w:val="000000"/>
          <w:kern w:val="2"/>
          <w:sz w:val="30"/>
          <w:szCs w:val="30"/>
        </w:rPr>
        <w:t>小组</w:t>
      </w:r>
      <w:r w:rsidR="00A73A6E" w:rsidRPr="00B93834">
        <w:rPr>
          <w:rFonts w:ascii="仿宋" w:eastAsia="仿宋" w:hAnsi="仿宋" w:cs="仿宋_GB2312" w:hint="eastAsia"/>
          <w:b w:val="0"/>
          <w:bCs w:val="0"/>
          <w:color w:val="000000"/>
          <w:kern w:val="2"/>
          <w:sz w:val="30"/>
          <w:szCs w:val="30"/>
        </w:rPr>
        <w:t>活动主题及目的、活动形式、成员组成、活动安排（组织实施）、安全保障等。社会实践活动方案经党课培训班班主任审定后方可开展社会实践活动。</w:t>
      </w:r>
    </w:p>
    <w:p w14:paraId="4C3EBAFD" w14:textId="77777777" w:rsidR="00937D1B" w:rsidRPr="00B93834" w:rsidRDefault="00937D1B" w:rsidP="00B93834">
      <w:pPr>
        <w:ind w:firstLineChars="200" w:firstLine="600"/>
        <w:rPr>
          <w:rFonts w:ascii="仿宋" w:eastAsia="仿宋" w:hAnsi="仿宋"/>
          <w:sz w:val="30"/>
          <w:szCs w:val="30"/>
        </w:rPr>
      </w:pPr>
      <w:r w:rsidRPr="00B93834">
        <w:rPr>
          <w:rFonts w:ascii="仿宋" w:eastAsia="仿宋" w:hAnsi="仿宋" w:cs="仿宋_GB2312" w:hint="eastAsia"/>
          <w:sz w:val="30"/>
          <w:szCs w:val="30"/>
        </w:rPr>
        <w:t>2.活动开展：各社会实践活动小组活动地点的选择按照就近原则、经济原则、安全原则，优先考虑党校推荐的社会实践活动阵地。活动形式的选择要以党性锻炼、党性修养为根本出发点，可以通过社会调查、社会观察、参观考察、义务劳动、公益活动、志愿服务、“微党课”、经典诵读、座谈讨论、主题作品创作、主题党团活动等形式完成社会实践活动任务。</w:t>
      </w:r>
    </w:p>
    <w:p w14:paraId="1D986B55" w14:textId="77777777" w:rsidR="003125C2" w:rsidRPr="00B93834" w:rsidRDefault="00937D1B"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3</w:t>
      </w:r>
      <w:r w:rsidR="00130E37" w:rsidRPr="00B93834">
        <w:rPr>
          <w:rFonts w:ascii="仿宋" w:eastAsia="仿宋" w:hAnsi="仿宋" w:cs="仿宋_GB2312" w:hint="eastAsia"/>
          <w:sz w:val="30"/>
          <w:szCs w:val="30"/>
        </w:rPr>
        <w:t>.活动成果：社会实践活动</w:t>
      </w:r>
      <w:r w:rsidR="00A73A6E" w:rsidRPr="00B93834">
        <w:rPr>
          <w:rFonts w:ascii="仿宋" w:eastAsia="仿宋" w:hAnsi="仿宋" w:cs="仿宋_GB2312" w:hint="eastAsia"/>
          <w:sz w:val="30"/>
          <w:szCs w:val="30"/>
        </w:rPr>
        <w:t>以小组为单位展开的，</w:t>
      </w:r>
      <w:r w:rsidR="00130E37" w:rsidRPr="00B93834">
        <w:rPr>
          <w:rFonts w:ascii="仿宋" w:eastAsia="仿宋" w:hAnsi="仿宋" w:cs="仿宋_GB2312" w:hint="eastAsia"/>
          <w:sz w:val="30"/>
          <w:szCs w:val="30"/>
        </w:rPr>
        <w:t>需要各小组呈现集体性社会实践活动的实践成果，成果形式主要为书面形式与电子文档两种，包括社会实践活动的总结报告</w:t>
      </w:r>
      <w:r w:rsidR="00A73A6E" w:rsidRPr="00B93834">
        <w:rPr>
          <w:rFonts w:ascii="仿宋" w:eastAsia="仿宋" w:hAnsi="仿宋" w:cs="仿宋_GB2312" w:hint="eastAsia"/>
          <w:sz w:val="30"/>
          <w:szCs w:val="30"/>
        </w:rPr>
        <w:t>（</w:t>
      </w:r>
      <w:proofErr w:type="gramStart"/>
      <w:r w:rsidR="00A73A6E" w:rsidRPr="00B93834">
        <w:rPr>
          <w:rFonts w:ascii="仿宋" w:eastAsia="仿宋" w:hAnsi="仿宋" w:cs="仿宋_GB2312" w:hint="eastAsia"/>
          <w:sz w:val="30"/>
          <w:szCs w:val="30"/>
        </w:rPr>
        <w:t>含文学</w:t>
      </w:r>
      <w:proofErr w:type="gramEnd"/>
      <w:r w:rsidR="00A73A6E" w:rsidRPr="00B93834">
        <w:rPr>
          <w:rFonts w:ascii="仿宋" w:eastAsia="仿宋" w:hAnsi="仿宋" w:cs="仿宋_GB2312" w:hint="eastAsia"/>
          <w:sz w:val="30"/>
          <w:szCs w:val="30"/>
        </w:rPr>
        <w:t>创作、艺术创作、影像创作等内容）</w:t>
      </w:r>
      <w:r w:rsidR="00130E37" w:rsidRPr="00B93834">
        <w:rPr>
          <w:rFonts w:ascii="仿宋" w:eastAsia="仿宋" w:hAnsi="仿宋" w:cs="仿宋_GB2312" w:hint="eastAsia"/>
          <w:sz w:val="30"/>
          <w:szCs w:val="30"/>
        </w:rPr>
        <w:t>、以及能够完整展现</w:t>
      </w:r>
      <w:r w:rsidR="00A73A6E" w:rsidRPr="00B93834">
        <w:rPr>
          <w:rFonts w:ascii="仿宋" w:eastAsia="仿宋" w:hAnsi="仿宋" w:cs="仿宋_GB2312" w:hint="eastAsia"/>
          <w:sz w:val="30"/>
          <w:szCs w:val="30"/>
        </w:rPr>
        <w:t>社会实践</w:t>
      </w:r>
      <w:r w:rsidR="00130E37" w:rsidRPr="00B93834">
        <w:rPr>
          <w:rFonts w:ascii="仿宋" w:eastAsia="仿宋" w:hAnsi="仿宋" w:cs="仿宋_GB2312" w:hint="eastAsia"/>
          <w:sz w:val="30"/>
          <w:szCs w:val="30"/>
        </w:rPr>
        <w:t>成果的PPT</w:t>
      </w:r>
      <w:r w:rsidR="00A73A6E" w:rsidRPr="00B93834">
        <w:rPr>
          <w:rFonts w:ascii="仿宋" w:eastAsia="仿宋" w:hAnsi="仿宋" w:cs="仿宋_GB2312" w:hint="eastAsia"/>
          <w:sz w:val="30"/>
          <w:szCs w:val="30"/>
        </w:rPr>
        <w:t>。</w:t>
      </w:r>
    </w:p>
    <w:p w14:paraId="7B5A532C" w14:textId="77777777" w:rsidR="003125C2" w:rsidRPr="00B93834" w:rsidRDefault="00937D1B"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4</w:t>
      </w:r>
      <w:r w:rsidR="00130E37" w:rsidRPr="00B93834">
        <w:rPr>
          <w:rFonts w:ascii="仿宋" w:eastAsia="仿宋" w:hAnsi="仿宋" w:cs="仿宋_GB2312" w:hint="eastAsia"/>
          <w:sz w:val="30"/>
          <w:szCs w:val="30"/>
        </w:rPr>
        <w:t>.成果整理：</w:t>
      </w:r>
      <w:r w:rsidR="00D50044" w:rsidRPr="00B93834">
        <w:rPr>
          <w:rFonts w:ascii="仿宋" w:eastAsia="仿宋" w:hAnsi="仿宋" w:cs="仿宋_GB2312" w:hint="eastAsia"/>
          <w:color w:val="000000"/>
          <w:sz w:val="30"/>
          <w:szCs w:val="30"/>
        </w:rPr>
        <w:t>社会实践活动结束后，</w:t>
      </w:r>
      <w:r w:rsidR="00D50044" w:rsidRPr="00B93834">
        <w:rPr>
          <w:rFonts w:ascii="仿宋" w:eastAsia="仿宋" w:hAnsi="仿宋" w:cs="仿宋_GB2312" w:hint="eastAsia"/>
          <w:sz w:val="30"/>
          <w:szCs w:val="30"/>
        </w:rPr>
        <w:t>以社会实践活动小组为单位</w:t>
      </w:r>
      <w:r w:rsidR="00D50044" w:rsidRPr="00B93834">
        <w:rPr>
          <w:rFonts w:ascii="仿宋" w:eastAsia="仿宋" w:hAnsi="仿宋" w:cs="仿宋_GB2312" w:hint="eastAsia"/>
          <w:color w:val="000000"/>
          <w:sz w:val="30"/>
          <w:szCs w:val="30"/>
        </w:rPr>
        <w:t>及时对社会实践活动进行总结</w:t>
      </w:r>
      <w:r w:rsidR="00D50044" w:rsidRPr="00B93834">
        <w:rPr>
          <w:rFonts w:ascii="仿宋" w:eastAsia="仿宋" w:hAnsi="仿宋" w:cs="仿宋_GB2312" w:hint="eastAsia"/>
          <w:sz w:val="30"/>
          <w:szCs w:val="30"/>
        </w:rPr>
        <w:t>，选定</w:t>
      </w:r>
      <w:r w:rsidR="00D3713C" w:rsidRPr="00B93834">
        <w:rPr>
          <w:rFonts w:ascii="仿宋" w:eastAsia="仿宋" w:hAnsi="仿宋" w:cs="仿宋_GB2312" w:hint="eastAsia"/>
          <w:sz w:val="30"/>
          <w:szCs w:val="30"/>
        </w:rPr>
        <w:t>组内</w:t>
      </w:r>
      <w:r w:rsidR="00130E37" w:rsidRPr="00B93834">
        <w:rPr>
          <w:rFonts w:ascii="仿宋" w:eastAsia="仿宋" w:hAnsi="仿宋" w:cs="仿宋_GB2312" w:hint="eastAsia"/>
          <w:sz w:val="30"/>
          <w:szCs w:val="30"/>
        </w:rPr>
        <w:t>专人进行资料整理。将社会实践活动总结报告</w:t>
      </w:r>
      <w:r w:rsidR="00D50044" w:rsidRPr="00B93834">
        <w:rPr>
          <w:rFonts w:ascii="仿宋" w:eastAsia="仿宋" w:hAnsi="仿宋" w:cs="仿宋_GB2312" w:hint="eastAsia"/>
          <w:sz w:val="30"/>
          <w:szCs w:val="30"/>
        </w:rPr>
        <w:t>（</w:t>
      </w:r>
      <w:proofErr w:type="gramStart"/>
      <w:r w:rsidR="00D50044" w:rsidRPr="00B93834">
        <w:rPr>
          <w:rFonts w:ascii="仿宋" w:eastAsia="仿宋" w:hAnsi="仿宋" w:cs="仿宋_GB2312" w:hint="eastAsia"/>
          <w:sz w:val="30"/>
          <w:szCs w:val="30"/>
        </w:rPr>
        <w:t>含文学</w:t>
      </w:r>
      <w:proofErr w:type="gramEnd"/>
      <w:r w:rsidR="00D50044" w:rsidRPr="00B93834">
        <w:rPr>
          <w:rFonts w:ascii="仿宋" w:eastAsia="仿宋" w:hAnsi="仿宋" w:cs="仿宋_GB2312" w:hint="eastAsia"/>
          <w:sz w:val="30"/>
          <w:szCs w:val="30"/>
        </w:rPr>
        <w:t>创作、艺术创作、影像创作等内容）</w:t>
      </w:r>
      <w:r w:rsidR="00130E37" w:rsidRPr="00B93834">
        <w:rPr>
          <w:rFonts w:ascii="仿宋" w:eastAsia="仿宋" w:hAnsi="仿宋" w:cs="仿宋_GB2312" w:hint="eastAsia"/>
          <w:sz w:val="30"/>
          <w:szCs w:val="30"/>
        </w:rPr>
        <w:t>、以及PPT文档</w:t>
      </w:r>
      <w:r w:rsidR="00D50044" w:rsidRPr="00B93834">
        <w:rPr>
          <w:rFonts w:ascii="仿宋" w:eastAsia="仿宋" w:hAnsi="仿宋" w:cs="仿宋_GB2312" w:hint="eastAsia"/>
          <w:sz w:val="30"/>
          <w:szCs w:val="30"/>
        </w:rPr>
        <w:t>打印</w:t>
      </w:r>
      <w:r w:rsidR="00130E37" w:rsidRPr="00B93834">
        <w:rPr>
          <w:rFonts w:ascii="仿宋" w:eastAsia="仿宋" w:hAnsi="仿宋" w:cs="仿宋_GB2312" w:hint="eastAsia"/>
          <w:sz w:val="30"/>
          <w:szCs w:val="30"/>
        </w:rPr>
        <w:t>整理成册，报送</w:t>
      </w:r>
      <w:r w:rsidR="00D50044" w:rsidRPr="00B93834">
        <w:rPr>
          <w:rFonts w:ascii="仿宋" w:eastAsia="仿宋" w:hAnsi="仿宋" w:cs="仿宋_GB2312" w:hint="eastAsia"/>
          <w:sz w:val="30"/>
          <w:szCs w:val="30"/>
        </w:rPr>
        <w:t>党课培训班</w:t>
      </w:r>
      <w:r w:rsidR="00130E37" w:rsidRPr="00B93834">
        <w:rPr>
          <w:rFonts w:ascii="仿宋" w:eastAsia="仿宋" w:hAnsi="仿宋" w:cs="仿宋_GB2312" w:hint="eastAsia"/>
          <w:sz w:val="30"/>
          <w:szCs w:val="30"/>
        </w:rPr>
        <w:t>班主任处以</w:t>
      </w:r>
      <w:proofErr w:type="gramStart"/>
      <w:r w:rsidR="00130E37" w:rsidRPr="00B93834">
        <w:rPr>
          <w:rFonts w:ascii="仿宋" w:eastAsia="仿宋" w:hAnsi="仿宋" w:cs="仿宋_GB2312" w:hint="eastAsia"/>
          <w:sz w:val="30"/>
          <w:szCs w:val="30"/>
        </w:rPr>
        <w:t>备</w:t>
      </w:r>
      <w:r w:rsidR="00D50044" w:rsidRPr="00B93834">
        <w:rPr>
          <w:rFonts w:ascii="仿宋" w:eastAsia="仿宋" w:hAnsi="仿宋" w:cs="仿宋_GB2312" w:hint="eastAsia"/>
          <w:sz w:val="30"/>
          <w:szCs w:val="30"/>
        </w:rPr>
        <w:t>成绩</w:t>
      </w:r>
      <w:proofErr w:type="gramEnd"/>
      <w:r w:rsidR="00130E37" w:rsidRPr="00B93834">
        <w:rPr>
          <w:rFonts w:ascii="仿宋" w:eastAsia="仿宋" w:hAnsi="仿宋" w:cs="仿宋_GB2312" w:hint="eastAsia"/>
          <w:sz w:val="30"/>
          <w:szCs w:val="30"/>
        </w:rPr>
        <w:t>评审。</w:t>
      </w:r>
    </w:p>
    <w:p w14:paraId="5335C122" w14:textId="77777777" w:rsidR="00D50044" w:rsidRPr="00B93834" w:rsidRDefault="00937D1B" w:rsidP="00B93834">
      <w:pPr>
        <w:pStyle w:val="1"/>
        <w:spacing w:before="0" w:beforeAutospacing="0" w:after="0" w:afterAutospacing="0" w:line="580" w:lineRule="exact"/>
        <w:ind w:firstLineChars="200" w:firstLine="600"/>
        <w:contextualSpacing/>
        <w:rPr>
          <w:rFonts w:ascii="仿宋" w:eastAsia="仿宋" w:hAnsi="仿宋" w:cs="仿宋_GB2312"/>
          <w:b w:val="0"/>
          <w:bCs w:val="0"/>
          <w:color w:val="000000"/>
          <w:kern w:val="2"/>
          <w:sz w:val="30"/>
          <w:szCs w:val="30"/>
        </w:rPr>
      </w:pPr>
      <w:r w:rsidRPr="00B93834">
        <w:rPr>
          <w:rFonts w:ascii="仿宋" w:eastAsia="仿宋" w:hAnsi="仿宋" w:cs="仿宋_GB2312" w:hint="eastAsia"/>
          <w:b w:val="0"/>
          <w:bCs w:val="0"/>
          <w:kern w:val="2"/>
          <w:sz w:val="30"/>
          <w:szCs w:val="30"/>
        </w:rPr>
        <w:t>5</w:t>
      </w:r>
      <w:r w:rsidR="00D50044" w:rsidRPr="00B93834">
        <w:rPr>
          <w:rFonts w:ascii="仿宋" w:eastAsia="仿宋" w:hAnsi="仿宋" w:cs="仿宋_GB2312" w:hint="eastAsia"/>
          <w:b w:val="0"/>
          <w:bCs w:val="0"/>
          <w:kern w:val="2"/>
          <w:sz w:val="30"/>
          <w:szCs w:val="30"/>
        </w:rPr>
        <w:t>.成绩评定：培</w:t>
      </w:r>
      <w:r w:rsidR="00D50044" w:rsidRPr="00B93834">
        <w:rPr>
          <w:rFonts w:ascii="仿宋" w:eastAsia="仿宋" w:hAnsi="仿宋" w:cs="仿宋_GB2312" w:hint="eastAsia"/>
          <w:b w:val="0"/>
          <w:bCs w:val="0"/>
          <w:color w:val="000000"/>
          <w:kern w:val="2"/>
          <w:sz w:val="30"/>
          <w:szCs w:val="30"/>
        </w:rPr>
        <w:t>训班班主任</w:t>
      </w:r>
      <w:r w:rsidR="006956DF" w:rsidRPr="00B93834">
        <w:rPr>
          <w:rFonts w:ascii="仿宋" w:eastAsia="仿宋" w:hAnsi="仿宋" w:cs="仿宋_GB2312" w:hint="eastAsia"/>
          <w:b w:val="0"/>
          <w:bCs w:val="0"/>
          <w:color w:val="000000"/>
          <w:kern w:val="2"/>
          <w:sz w:val="30"/>
          <w:szCs w:val="30"/>
        </w:rPr>
        <w:t>依据本指导大纲的社会实践评分标准</w:t>
      </w:r>
      <w:r w:rsidR="00D50044" w:rsidRPr="00B93834">
        <w:rPr>
          <w:rFonts w:ascii="仿宋" w:eastAsia="仿宋" w:hAnsi="仿宋" w:cs="仿宋_GB2312" w:hint="eastAsia"/>
          <w:b w:val="0"/>
          <w:bCs w:val="0"/>
          <w:color w:val="000000"/>
          <w:kern w:val="2"/>
          <w:sz w:val="30"/>
          <w:szCs w:val="30"/>
        </w:rPr>
        <w:t>评定学员社会实践活动成绩。</w:t>
      </w:r>
    </w:p>
    <w:p w14:paraId="503F22D2" w14:textId="14E78E65" w:rsidR="00D50044" w:rsidRPr="00B93834" w:rsidRDefault="00D50044" w:rsidP="00097137">
      <w:pPr>
        <w:pStyle w:val="1"/>
        <w:spacing w:before="0" w:beforeAutospacing="0" w:after="0" w:afterAutospacing="0" w:line="580" w:lineRule="exact"/>
        <w:ind w:firstLineChars="200" w:firstLine="600"/>
        <w:contextualSpacing/>
        <w:rPr>
          <w:rFonts w:ascii="仿宋" w:eastAsia="仿宋" w:hAnsi="仿宋" w:cs="仿宋_GB2312"/>
          <w:b w:val="0"/>
          <w:bCs w:val="0"/>
          <w:color w:val="000000"/>
          <w:kern w:val="2"/>
          <w:sz w:val="30"/>
          <w:szCs w:val="30"/>
        </w:rPr>
      </w:pPr>
      <w:r w:rsidRPr="00B93834">
        <w:rPr>
          <w:rFonts w:ascii="仿宋" w:eastAsia="仿宋" w:hAnsi="仿宋" w:cs="仿宋_GB2312" w:hint="eastAsia"/>
          <w:b w:val="0"/>
          <w:bCs w:val="0"/>
          <w:color w:val="000000"/>
          <w:kern w:val="2"/>
          <w:sz w:val="30"/>
          <w:szCs w:val="30"/>
        </w:rPr>
        <w:t>二级党校入党积极分子培训班学员的社会实践活动方案、总结报告</w:t>
      </w:r>
      <w:r w:rsidR="00A74458" w:rsidRPr="00B93834">
        <w:rPr>
          <w:rFonts w:ascii="仿宋" w:eastAsia="仿宋" w:hAnsi="仿宋" w:cs="仿宋_GB2312" w:hint="eastAsia"/>
          <w:b w:val="0"/>
          <w:bCs w:val="0"/>
          <w:color w:val="000000"/>
          <w:kern w:val="2"/>
          <w:sz w:val="30"/>
          <w:szCs w:val="30"/>
        </w:rPr>
        <w:t>（</w:t>
      </w:r>
      <w:proofErr w:type="gramStart"/>
      <w:r w:rsidR="00A74458" w:rsidRPr="00B93834">
        <w:rPr>
          <w:rFonts w:ascii="仿宋" w:eastAsia="仿宋" w:hAnsi="仿宋" w:cs="仿宋_GB2312" w:hint="eastAsia"/>
          <w:b w:val="0"/>
          <w:bCs w:val="0"/>
          <w:color w:val="000000"/>
          <w:kern w:val="2"/>
          <w:sz w:val="30"/>
          <w:szCs w:val="30"/>
        </w:rPr>
        <w:t>含文学</w:t>
      </w:r>
      <w:proofErr w:type="gramEnd"/>
      <w:r w:rsidR="00A74458" w:rsidRPr="00B93834">
        <w:rPr>
          <w:rFonts w:ascii="仿宋" w:eastAsia="仿宋" w:hAnsi="仿宋" w:cs="仿宋_GB2312" w:hint="eastAsia"/>
          <w:b w:val="0"/>
          <w:bCs w:val="0"/>
          <w:color w:val="000000"/>
          <w:kern w:val="2"/>
          <w:sz w:val="30"/>
          <w:szCs w:val="30"/>
        </w:rPr>
        <w:t>创作、艺术创作、影像创作等内容）</w:t>
      </w:r>
      <w:r w:rsidRPr="00B93834">
        <w:rPr>
          <w:rFonts w:ascii="仿宋" w:eastAsia="仿宋" w:hAnsi="仿宋" w:cs="仿宋_GB2312" w:hint="eastAsia"/>
          <w:b w:val="0"/>
          <w:bCs w:val="0"/>
          <w:color w:val="000000"/>
          <w:kern w:val="2"/>
          <w:sz w:val="30"/>
          <w:szCs w:val="30"/>
        </w:rPr>
        <w:t>、实践成果</w:t>
      </w:r>
      <w:r w:rsidRPr="00B93834">
        <w:rPr>
          <w:rFonts w:ascii="仿宋" w:eastAsia="仿宋" w:hAnsi="仿宋" w:cs="仿宋_GB2312" w:hint="eastAsia"/>
          <w:b w:val="0"/>
          <w:bCs w:val="0"/>
          <w:color w:val="000000"/>
          <w:kern w:val="2"/>
          <w:sz w:val="30"/>
          <w:szCs w:val="30"/>
        </w:rPr>
        <w:lastRenderedPageBreak/>
        <w:t>PPT、社会实践成绩待培训结束后由培训班班主任向学员所在党支部书记报备留存；待该学员成为发展对象后，由其所在党支部的支部书记向党校提交该学员社会实践的</w:t>
      </w:r>
      <w:r w:rsidR="0020657A">
        <w:rPr>
          <w:rFonts w:ascii="仿宋" w:eastAsia="仿宋" w:hAnsi="仿宋" w:cs="仿宋_GB2312" w:hint="eastAsia"/>
          <w:b w:val="0"/>
          <w:bCs w:val="0"/>
          <w:color w:val="000000"/>
          <w:kern w:val="2"/>
          <w:sz w:val="30"/>
          <w:szCs w:val="30"/>
        </w:rPr>
        <w:t>相关</w:t>
      </w:r>
      <w:r w:rsidRPr="00B93834">
        <w:rPr>
          <w:rFonts w:ascii="仿宋" w:eastAsia="仿宋" w:hAnsi="仿宋" w:cs="仿宋_GB2312" w:hint="eastAsia"/>
          <w:b w:val="0"/>
          <w:bCs w:val="0"/>
          <w:color w:val="000000"/>
          <w:kern w:val="2"/>
          <w:sz w:val="30"/>
          <w:szCs w:val="30"/>
        </w:rPr>
        <w:t>材料。</w:t>
      </w:r>
    </w:p>
    <w:p w14:paraId="2127BA97" w14:textId="77777777" w:rsidR="003125C2" w:rsidRPr="00B93834" w:rsidRDefault="00130E37" w:rsidP="00B93834">
      <w:pPr>
        <w:spacing w:line="580" w:lineRule="exact"/>
        <w:ind w:firstLineChars="200" w:firstLine="602"/>
        <w:jc w:val="left"/>
        <w:rPr>
          <w:rFonts w:ascii="仿宋" w:eastAsia="仿宋" w:hAnsi="仿宋" w:cs="仿宋_GB2312"/>
          <w:b/>
          <w:bCs/>
          <w:sz w:val="30"/>
          <w:szCs w:val="30"/>
        </w:rPr>
      </w:pPr>
      <w:r w:rsidRPr="00B93834">
        <w:rPr>
          <w:rFonts w:ascii="仿宋" w:eastAsia="仿宋" w:hAnsi="仿宋" w:cs="仿宋_GB2312" w:hint="eastAsia"/>
          <w:b/>
          <w:bCs/>
          <w:sz w:val="30"/>
          <w:szCs w:val="30"/>
        </w:rPr>
        <w:t>四、社会实践活动的考核、评比</w:t>
      </w:r>
    </w:p>
    <w:p w14:paraId="0C2E06B4"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1.社会实践活动成绩评定：党校学员的社会实践活动成绩以100</w:t>
      </w:r>
      <w:r w:rsidR="00805F8D" w:rsidRPr="00B93834">
        <w:rPr>
          <w:rFonts w:ascii="仿宋" w:eastAsia="仿宋" w:hAnsi="仿宋" w:cs="仿宋_GB2312" w:hint="eastAsia"/>
          <w:sz w:val="30"/>
          <w:szCs w:val="30"/>
        </w:rPr>
        <w:t>分计，由培训班</w:t>
      </w:r>
      <w:r w:rsidRPr="00B93834">
        <w:rPr>
          <w:rFonts w:ascii="仿宋" w:eastAsia="仿宋" w:hAnsi="仿宋" w:cs="仿宋_GB2312" w:hint="eastAsia"/>
          <w:sz w:val="30"/>
          <w:szCs w:val="30"/>
        </w:rPr>
        <w:t>班主任依据评分标准给出成绩。党校</w:t>
      </w:r>
      <w:r w:rsidR="00C626DE" w:rsidRPr="00B93834">
        <w:rPr>
          <w:rFonts w:ascii="仿宋" w:eastAsia="仿宋" w:hAnsi="仿宋" w:cs="仿宋_GB2312" w:hint="eastAsia"/>
          <w:sz w:val="30"/>
          <w:szCs w:val="30"/>
        </w:rPr>
        <w:t>发展对象</w:t>
      </w:r>
      <w:r w:rsidRPr="00B93834">
        <w:rPr>
          <w:rFonts w:ascii="仿宋" w:eastAsia="仿宋" w:hAnsi="仿宋" w:cs="仿宋_GB2312" w:hint="eastAsia"/>
          <w:sz w:val="30"/>
          <w:szCs w:val="30"/>
        </w:rPr>
        <w:t>学员考核成绩由</w:t>
      </w:r>
      <w:r w:rsidR="00C626DE" w:rsidRPr="00B93834">
        <w:rPr>
          <w:rFonts w:ascii="仿宋" w:eastAsia="仿宋" w:hAnsi="仿宋" w:cs="仿宋_GB2312" w:hint="eastAsia"/>
          <w:sz w:val="30"/>
          <w:szCs w:val="30"/>
        </w:rPr>
        <w:t>考试成绩</w:t>
      </w:r>
      <w:r w:rsidRPr="00B93834">
        <w:rPr>
          <w:rFonts w:ascii="仿宋" w:eastAsia="仿宋" w:hAnsi="仿宋" w:cs="仿宋_GB2312" w:hint="eastAsia"/>
          <w:sz w:val="30"/>
          <w:szCs w:val="30"/>
        </w:rPr>
        <w:t>、</w:t>
      </w:r>
      <w:r w:rsidR="00C626DE" w:rsidRPr="00B93834">
        <w:rPr>
          <w:rFonts w:ascii="仿宋" w:eastAsia="仿宋" w:hAnsi="仿宋" w:cs="仿宋_GB2312" w:hint="eastAsia"/>
          <w:sz w:val="30"/>
          <w:szCs w:val="30"/>
        </w:rPr>
        <w:t>阅读成绩</w:t>
      </w:r>
      <w:r w:rsidRPr="00B93834">
        <w:rPr>
          <w:rFonts w:ascii="仿宋" w:eastAsia="仿宋" w:hAnsi="仿宋" w:cs="仿宋_GB2312" w:hint="eastAsia"/>
          <w:sz w:val="30"/>
          <w:szCs w:val="30"/>
        </w:rPr>
        <w:t>和实践教学成绩组成，按党校考核规定，学员的社会实践活动成绩在考核总成绩中</w:t>
      </w:r>
      <w:r w:rsidR="00805F8D" w:rsidRPr="00B93834">
        <w:rPr>
          <w:rFonts w:ascii="仿宋" w:eastAsia="仿宋" w:hAnsi="仿宋" w:cs="仿宋_GB2312" w:hint="eastAsia"/>
          <w:sz w:val="30"/>
          <w:szCs w:val="30"/>
        </w:rPr>
        <w:t>具有相应</w:t>
      </w:r>
      <w:r w:rsidRPr="00B93834">
        <w:rPr>
          <w:rFonts w:ascii="仿宋" w:eastAsia="仿宋" w:hAnsi="仿宋" w:cs="仿宋_GB2312" w:hint="eastAsia"/>
          <w:sz w:val="30"/>
          <w:szCs w:val="30"/>
        </w:rPr>
        <w:t>的成绩比例。</w:t>
      </w:r>
      <w:r w:rsidR="00805F8D" w:rsidRPr="00B93834">
        <w:rPr>
          <w:rFonts w:ascii="仿宋" w:eastAsia="仿宋" w:hAnsi="仿宋" w:cs="仿宋_GB2312" w:hint="eastAsia"/>
          <w:sz w:val="30"/>
          <w:szCs w:val="30"/>
        </w:rPr>
        <w:t>班主任</w:t>
      </w:r>
      <w:r w:rsidRPr="00B93834">
        <w:rPr>
          <w:rFonts w:ascii="仿宋" w:eastAsia="仿宋" w:hAnsi="仿宋" w:cs="仿宋_GB2312" w:hint="eastAsia"/>
          <w:sz w:val="30"/>
          <w:szCs w:val="30"/>
        </w:rPr>
        <w:t>依据考核对象的社会实践活动成绩在总成绩中占比规定，</w:t>
      </w:r>
      <w:r w:rsidRPr="0091595B">
        <w:rPr>
          <w:rFonts w:ascii="仿宋" w:eastAsia="仿宋" w:hAnsi="仿宋" w:cs="仿宋_GB2312" w:hint="eastAsia"/>
          <w:color w:val="FF0000"/>
          <w:sz w:val="30"/>
          <w:szCs w:val="30"/>
        </w:rPr>
        <w:t>将折算后的社会实践活动比例分值计入学员考核总成绩当中。</w:t>
      </w:r>
    </w:p>
    <w:p w14:paraId="5CC3E4AE" w14:textId="77777777" w:rsidR="005F5DF9"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2.社会实践活动推优表彰：</w:t>
      </w:r>
      <w:r w:rsidR="005F5DF9" w:rsidRPr="00B93834">
        <w:rPr>
          <w:rFonts w:ascii="仿宋" w:eastAsia="仿宋" w:hAnsi="仿宋" w:cs="仿宋_GB2312" w:hint="eastAsia"/>
          <w:sz w:val="30"/>
          <w:szCs w:val="30"/>
        </w:rPr>
        <w:t>党校和二级党校所有学员的社会实践成果评优工作在发展对象培训期间进行。党校负责组织和开展社会实践成果评优工作。</w:t>
      </w:r>
    </w:p>
    <w:p w14:paraId="6228D760" w14:textId="77777777" w:rsidR="003125C2" w:rsidRPr="00B93834" w:rsidRDefault="00AF73CA"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3. 社会实践活动推优程序：</w:t>
      </w:r>
      <w:r w:rsidR="00D9664E" w:rsidRPr="00B93834">
        <w:rPr>
          <w:rFonts w:ascii="仿宋" w:eastAsia="仿宋" w:hAnsi="仿宋" w:cs="仿宋_GB2312" w:hint="eastAsia"/>
          <w:sz w:val="30"/>
          <w:szCs w:val="30"/>
        </w:rPr>
        <w:t>各</w:t>
      </w:r>
      <w:r w:rsidRPr="00B93834">
        <w:rPr>
          <w:rFonts w:ascii="仿宋" w:eastAsia="仿宋" w:hAnsi="仿宋" w:cs="仿宋_GB2312" w:hint="eastAsia"/>
          <w:sz w:val="30"/>
          <w:szCs w:val="30"/>
        </w:rPr>
        <w:t>培训班</w:t>
      </w:r>
      <w:r w:rsidR="00D9664E" w:rsidRPr="00B93834">
        <w:rPr>
          <w:rFonts w:ascii="仿宋" w:eastAsia="仿宋" w:hAnsi="仿宋" w:cs="仿宋_GB2312" w:hint="eastAsia"/>
          <w:sz w:val="30"/>
          <w:szCs w:val="30"/>
        </w:rPr>
        <w:t>在</w:t>
      </w:r>
      <w:r w:rsidRPr="00B93834">
        <w:rPr>
          <w:rFonts w:ascii="仿宋" w:eastAsia="仿宋" w:hAnsi="仿宋" w:cs="仿宋_GB2312" w:hint="eastAsia"/>
          <w:sz w:val="30"/>
          <w:szCs w:val="30"/>
        </w:rPr>
        <w:t>班内</w:t>
      </w:r>
      <w:r w:rsidR="00D9664E" w:rsidRPr="00B93834">
        <w:rPr>
          <w:rFonts w:ascii="仿宋" w:eastAsia="仿宋" w:hAnsi="仿宋" w:cs="仿宋_GB2312" w:hint="eastAsia"/>
          <w:sz w:val="30"/>
          <w:szCs w:val="30"/>
        </w:rPr>
        <w:t>组织</w:t>
      </w:r>
      <w:r w:rsidRPr="00B93834">
        <w:rPr>
          <w:rFonts w:ascii="仿宋" w:eastAsia="仿宋" w:hAnsi="仿宋" w:cs="仿宋_GB2312" w:hint="eastAsia"/>
          <w:sz w:val="30"/>
          <w:szCs w:val="30"/>
        </w:rPr>
        <w:t>社会实践</w:t>
      </w:r>
      <w:r w:rsidR="00D9664E" w:rsidRPr="00B93834">
        <w:rPr>
          <w:rFonts w:ascii="仿宋" w:eastAsia="仿宋" w:hAnsi="仿宋" w:cs="仿宋_GB2312" w:hint="eastAsia"/>
          <w:sz w:val="30"/>
          <w:szCs w:val="30"/>
        </w:rPr>
        <w:t>成果</w:t>
      </w:r>
      <w:r w:rsidRPr="00B93834">
        <w:rPr>
          <w:rFonts w:ascii="仿宋" w:eastAsia="仿宋" w:hAnsi="仿宋" w:cs="仿宋_GB2312" w:hint="eastAsia"/>
          <w:sz w:val="30"/>
          <w:szCs w:val="30"/>
        </w:rPr>
        <w:t>展示，以社会实践成果为主要依据，向党校推选优秀社会实践活动小组。</w:t>
      </w:r>
      <w:r w:rsidR="00130E37" w:rsidRPr="00B93834">
        <w:rPr>
          <w:rFonts w:ascii="仿宋" w:eastAsia="仿宋" w:hAnsi="仿宋" w:cs="仿宋_GB2312" w:hint="eastAsia"/>
          <w:sz w:val="30"/>
          <w:szCs w:val="30"/>
        </w:rPr>
        <w:t>每</w:t>
      </w:r>
      <w:r w:rsidR="00F27B70" w:rsidRPr="00B93834">
        <w:rPr>
          <w:rFonts w:ascii="仿宋" w:eastAsia="仿宋" w:hAnsi="仿宋" w:cs="仿宋_GB2312" w:hint="eastAsia"/>
          <w:sz w:val="30"/>
          <w:szCs w:val="30"/>
        </w:rPr>
        <w:t>个</w:t>
      </w:r>
      <w:r w:rsidR="005F5DF9" w:rsidRPr="00B93834">
        <w:rPr>
          <w:rFonts w:ascii="仿宋" w:eastAsia="仿宋" w:hAnsi="仿宋" w:cs="仿宋_GB2312" w:hint="eastAsia"/>
          <w:sz w:val="30"/>
          <w:szCs w:val="30"/>
        </w:rPr>
        <w:t>培训</w:t>
      </w:r>
      <w:r w:rsidR="00130E37" w:rsidRPr="00B93834">
        <w:rPr>
          <w:rFonts w:ascii="仿宋" w:eastAsia="仿宋" w:hAnsi="仿宋" w:cs="仿宋_GB2312" w:hint="eastAsia"/>
          <w:sz w:val="30"/>
          <w:szCs w:val="30"/>
        </w:rPr>
        <w:t>班</w:t>
      </w:r>
      <w:r w:rsidR="009E199E" w:rsidRPr="00B93834">
        <w:rPr>
          <w:rFonts w:ascii="仿宋" w:eastAsia="仿宋" w:hAnsi="仿宋" w:cs="仿宋_GB2312" w:hint="eastAsia"/>
          <w:sz w:val="30"/>
          <w:szCs w:val="30"/>
        </w:rPr>
        <w:t>可</w:t>
      </w:r>
      <w:r w:rsidRPr="00B93834">
        <w:rPr>
          <w:rFonts w:ascii="仿宋" w:eastAsia="仿宋" w:hAnsi="仿宋" w:cs="仿宋_GB2312" w:hint="eastAsia"/>
          <w:sz w:val="30"/>
          <w:szCs w:val="30"/>
        </w:rPr>
        <w:t>初步</w:t>
      </w:r>
      <w:r w:rsidR="00130E37" w:rsidRPr="00B93834">
        <w:rPr>
          <w:rFonts w:ascii="仿宋" w:eastAsia="仿宋" w:hAnsi="仿宋" w:cs="仿宋_GB2312" w:hint="eastAsia"/>
          <w:sz w:val="30"/>
          <w:szCs w:val="30"/>
        </w:rPr>
        <w:t>推选一个优秀社会实践活动小组</w:t>
      </w:r>
      <w:r w:rsidRPr="00B93834">
        <w:rPr>
          <w:rFonts w:ascii="仿宋" w:eastAsia="仿宋" w:hAnsi="仿宋" w:cs="仿宋_GB2312" w:hint="eastAsia"/>
          <w:sz w:val="30"/>
          <w:szCs w:val="30"/>
        </w:rPr>
        <w:t>，班级整体社会实践成果特别突出的，可以初步推荐两个优秀社会实践活动小组</w:t>
      </w:r>
      <w:r w:rsidR="005F5DF9" w:rsidRPr="00B93834">
        <w:rPr>
          <w:rFonts w:ascii="仿宋" w:eastAsia="仿宋" w:hAnsi="仿宋" w:cs="仿宋_GB2312" w:hint="eastAsia"/>
          <w:sz w:val="30"/>
          <w:szCs w:val="30"/>
        </w:rPr>
        <w:t>。</w:t>
      </w:r>
      <w:r w:rsidR="009E199E" w:rsidRPr="00B93834">
        <w:rPr>
          <w:rFonts w:ascii="仿宋" w:eastAsia="仿宋" w:hAnsi="仿宋" w:cs="仿宋_GB2312" w:hint="eastAsia"/>
          <w:sz w:val="30"/>
          <w:szCs w:val="30"/>
        </w:rPr>
        <w:t>如</w:t>
      </w:r>
      <w:r w:rsidR="00130E37" w:rsidRPr="00B93834">
        <w:rPr>
          <w:rFonts w:ascii="仿宋" w:eastAsia="仿宋" w:hAnsi="仿宋" w:cs="仿宋_GB2312" w:hint="eastAsia"/>
          <w:sz w:val="30"/>
          <w:szCs w:val="30"/>
        </w:rPr>
        <w:t>班级</w:t>
      </w:r>
      <w:r w:rsidR="009E199E" w:rsidRPr="00B93834">
        <w:rPr>
          <w:rFonts w:ascii="仿宋" w:eastAsia="仿宋" w:hAnsi="仿宋" w:cs="仿宋_GB2312" w:hint="eastAsia"/>
          <w:sz w:val="30"/>
          <w:szCs w:val="30"/>
        </w:rPr>
        <w:t>内</w:t>
      </w:r>
      <w:r w:rsidR="00130E37" w:rsidRPr="00B93834">
        <w:rPr>
          <w:rFonts w:ascii="仿宋" w:eastAsia="仿宋" w:hAnsi="仿宋" w:cs="仿宋_GB2312" w:hint="eastAsia"/>
          <w:sz w:val="30"/>
          <w:szCs w:val="30"/>
        </w:rPr>
        <w:t>无符合条件的优秀社会实践活动小组，</w:t>
      </w:r>
      <w:r w:rsidR="009E199E" w:rsidRPr="00B93834">
        <w:rPr>
          <w:rFonts w:ascii="仿宋" w:eastAsia="仿宋" w:hAnsi="仿宋" w:cs="仿宋_GB2312" w:hint="eastAsia"/>
          <w:sz w:val="30"/>
          <w:szCs w:val="30"/>
        </w:rPr>
        <w:t>则</w:t>
      </w:r>
      <w:r w:rsidR="005F5DF9" w:rsidRPr="00B93834">
        <w:rPr>
          <w:rFonts w:ascii="仿宋" w:eastAsia="仿宋" w:hAnsi="仿宋" w:cs="仿宋_GB2312" w:hint="eastAsia"/>
          <w:sz w:val="30"/>
          <w:szCs w:val="30"/>
        </w:rPr>
        <w:t>该班级</w:t>
      </w:r>
      <w:r w:rsidR="009E199E" w:rsidRPr="00B93834">
        <w:rPr>
          <w:rFonts w:ascii="仿宋" w:eastAsia="仿宋" w:hAnsi="仿宋" w:cs="仿宋_GB2312" w:hint="eastAsia"/>
          <w:sz w:val="30"/>
          <w:szCs w:val="30"/>
        </w:rPr>
        <w:t>不进行</w:t>
      </w:r>
      <w:r w:rsidR="005F5DF9" w:rsidRPr="00B93834">
        <w:rPr>
          <w:rFonts w:ascii="仿宋" w:eastAsia="仿宋" w:hAnsi="仿宋" w:cs="仿宋_GB2312" w:hint="eastAsia"/>
          <w:sz w:val="30"/>
          <w:szCs w:val="30"/>
        </w:rPr>
        <w:t>推荐评选</w:t>
      </w:r>
      <w:r w:rsidR="00130E37" w:rsidRPr="00B93834">
        <w:rPr>
          <w:rFonts w:ascii="仿宋" w:eastAsia="仿宋" w:hAnsi="仿宋" w:cs="仿宋_GB2312" w:hint="eastAsia"/>
          <w:sz w:val="30"/>
          <w:szCs w:val="30"/>
        </w:rPr>
        <w:t>。</w:t>
      </w:r>
      <w:r w:rsidRPr="00B93834">
        <w:rPr>
          <w:rFonts w:ascii="仿宋" w:eastAsia="仿宋" w:hAnsi="仿宋" w:cs="仿宋_GB2312" w:hint="eastAsia"/>
          <w:sz w:val="30"/>
          <w:szCs w:val="30"/>
        </w:rPr>
        <w:t>党校负责最终</w:t>
      </w:r>
      <w:r w:rsidR="00D9664E" w:rsidRPr="00B93834">
        <w:rPr>
          <w:rFonts w:ascii="仿宋" w:eastAsia="仿宋" w:hAnsi="仿宋" w:cs="仿宋_GB2312" w:hint="eastAsia"/>
          <w:sz w:val="30"/>
          <w:szCs w:val="30"/>
        </w:rPr>
        <w:t>的</w:t>
      </w:r>
      <w:r w:rsidRPr="00B93834">
        <w:rPr>
          <w:rFonts w:ascii="仿宋" w:eastAsia="仿宋" w:hAnsi="仿宋" w:cs="仿宋_GB2312" w:hint="eastAsia"/>
          <w:sz w:val="30"/>
          <w:szCs w:val="30"/>
        </w:rPr>
        <w:t>审核、评审和表彰。</w:t>
      </w:r>
    </w:p>
    <w:p w14:paraId="53DB7ADB" w14:textId="77777777" w:rsidR="003125C2" w:rsidRPr="00B93834" w:rsidRDefault="00130E37" w:rsidP="00B93834">
      <w:pPr>
        <w:spacing w:line="580" w:lineRule="exact"/>
        <w:ind w:firstLineChars="200" w:firstLine="602"/>
        <w:jc w:val="left"/>
        <w:rPr>
          <w:rFonts w:ascii="仿宋" w:eastAsia="仿宋" w:hAnsi="仿宋" w:cs="仿宋_GB2312"/>
          <w:b/>
          <w:bCs/>
          <w:sz w:val="30"/>
          <w:szCs w:val="30"/>
        </w:rPr>
      </w:pPr>
      <w:r w:rsidRPr="00B93834">
        <w:rPr>
          <w:rFonts w:ascii="仿宋" w:eastAsia="仿宋" w:hAnsi="仿宋" w:cs="仿宋_GB2312" w:hint="eastAsia"/>
          <w:b/>
          <w:bCs/>
          <w:sz w:val="30"/>
          <w:szCs w:val="30"/>
        </w:rPr>
        <w:t>五、社会实践活动的奖惩措施</w:t>
      </w:r>
    </w:p>
    <w:p w14:paraId="2604FC80"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1.党校对评定出的优秀社会实践活动小组</w:t>
      </w:r>
      <w:r w:rsidR="00D9664E" w:rsidRPr="00B93834">
        <w:rPr>
          <w:rFonts w:ascii="仿宋" w:eastAsia="仿宋" w:hAnsi="仿宋" w:cs="仿宋_GB2312" w:hint="eastAsia"/>
          <w:sz w:val="30"/>
          <w:szCs w:val="30"/>
        </w:rPr>
        <w:t>行文表彰，</w:t>
      </w:r>
      <w:r w:rsidRPr="00B93834">
        <w:rPr>
          <w:rFonts w:ascii="仿宋" w:eastAsia="仿宋" w:hAnsi="仿宋" w:cs="仿宋_GB2312" w:hint="eastAsia"/>
          <w:sz w:val="30"/>
          <w:szCs w:val="30"/>
        </w:rPr>
        <w:t>在结业典礼上</w:t>
      </w:r>
      <w:proofErr w:type="gramStart"/>
      <w:r w:rsidR="003972BB" w:rsidRPr="00B93834">
        <w:rPr>
          <w:rFonts w:ascii="仿宋" w:eastAsia="仿宋" w:hAnsi="仿宋" w:cs="仿宋_GB2312" w:hint="eastAsia"/>
          <w:sz w:val="30"/>
          <w:szCs w:val="30"/>
        </w:rPr>
        <w:t>给</w:t>
      </w:r>
      <w:r w:rsidR="00D9664E" w:rsidRPr="00B93834">
        <w:rPr>
          <w:rFonts w:ascii="仿宋" w:eastAsia="仿宋" w:hAnsi="仿宋" w:cs="仿宋_GB2312" w:hint="eastAsia"/>
          <w:sz w:val="30"/>
          <w:szCs w:val="30"/>
        </w:rPr>
        <w:t>小组</w:t>
      </w:r>
      <w:proofErr w:type="gramEnd"/>
      <w:r w:rsidR="00D9664E" w:rsidRPr="00B93834">
        <w:rPr>
          <w:rFonts w:ascii="仿宋" w:eastAsia="仿宋" w:hAnsi="仿宋" w:cs="仿宋_GB2312" w:hint="eastAsia"/>
          <w:sz w:val="30"/>
          <w:szCs w:val="30"/>
        </w:rPr>
        <w:t>成员颁发“社会实践活动先进个人”荣誉证书，将评定结果在党校相关媒体进行推送和宣传，同时对优秀社会实践</w:t>
      </w:r>
      <w:r w:rsidR="00D9664E" w:rsidRPr="00B93834">
        <w:rPr>
          <w:rFonts w:ascii="仿宋" w:eastAsia="仿宋" w:hAnsi="仿宋" w:cs="仿宋_GB2312" w:hint="eastAsia"/>
          <w:sz w:val="30"/>
          <w:szCs w:val="30"/>
        </w:rPr>
        <w:lastRenderedPageBreak/>
        <w:t>成果以相应形式进行</w:t>
      </w:r>
      <w:r w:rsidRPr="00B93834">
        <w:rPr>
          <w:rFonts w:ascii="仿宋" w:eastAsia="仿宋" w:hAnsi="仿宋" w:cs="仿宋_GB2312" w:hint="eastAsia"/>
          <w:sz w:val="30"/>
          <w:szCs w:val="30"/>
        </w:rPr>
        <w:t>展示</w:t>
      </w:r>
      <w:r w:rsidR="00D9664E" w:rsidRPr="00B93834">
        <w:rPr>
          <w:rFonts w:ascii="仿宋" w:eastAsia="仿宋" w:hAnsi="仿宋" w:cs="仿宋_GB2312" w:hint="eastAsia"/>
          <w:sz w:val="30"/>
          <w:szCs w:val="30"/>
        </w:rPr>
        <w:t>。</w:t>
      </w:r>
    </w:p>
    <w:p w14:paraId="28578548"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2.评选出的优秀社会实践小组成员中若因个人违纪等原因在党校培训期间被除名或未准予结业的，取消其“社会实践活动先进个人”的荣誉称号，不予颁发荣誉证书。小组成果的评选及其</w:t>
      </w:r>
      <w:proofErr w:type="gramStart"/>
      <w:r w:rsidRPr="00B93834">
        <w:rPr>
          <w:rFonts w:ascii="仿宋" w:eastAsia="仿宋" w:hAnsi="仿宋" w:cs="仿宋_GB2312" w:hint="eastAsia"/>
          <w:sz w:val="30"/>
          <w:szCs w:val="30"/>
        </w:rPr>
        <w:t>它成员</w:t>
      </w:r>
      <w:proofErr w:type="gramEnd"/>
      <w:r w:rsidRPr="00B93834">
        <w:rPr>
          <w:rFonts w:ascii="仿宋" w:eastAsia="仿宋" w:hAnsi="仿宋" w:cs="仿宋_GB2312" w:hint="eastAsia"/>
          <w:sz w:val="30"/>
          <w:szCs w:val="30"/>
        </w:rPr>
        <w:t>应获得的荣誉称号不受此影响。</w:t>
      </w:r>
    </w:p>
    <w:p w14:paraId="40A0D946"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3.学员不得无故不参加社会实践活动，未参加社会实践活动或社会实践活动总分为零分的，该学员在党校学习期间考核总成绩为不合格。</w:t>
      </w:r>
    </w:p>
    <w:p w14:paraId="75BC1C28"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4.社会实践活动小组必须</w:t>
      </w:r>
      <w:r w:rsidR="00D9664E" w:rsidRPr="00B93834">
        <w:rPr>
          <w:rFonts w:ascii="仿宋" w:eastAsia="仿宋" w:hAnsi="仿宋" w:cs="仿宋_GB2312" w:hint="eastAsia"/>
          <w:sz w:val="30"/>
          <w:szCs w:val="30"/>
        </w:rPr>
        <w:t>按照</w:t>
      </w:r>
      <w:r w:rsidRPr="00B93834">
        <w:rPr>
          <w:rFonts w:ascii="仿宋" w:eastAsia="仿宋" w:hAnsi="仿宋" w:cs="仿宋_GB2312" w:hint="eastAsia"/>
          <w:sz w:val="30"/>
          <w:szCs w:val="30"/>
        </w:rPr>
        <w:t>党校社会实践活动主题，依据当期社会实践活动任务要求开展社会实践活动，未</w:t>
      </w:r>
      <w:r w:rsidR="00564645" w:rsidRPr="00B93834">
        <w:rPr>
          <w:rFonts w:ascii="仿宋" w:eastAsia="仿宋" w:hAnsi="仿宋" w:cs="仿宋_GB2312" w:hint="eastAsia"/>
          <w:sz w:val="30"/>
          <w:szCs w:val="30"/>
        </w:rPr>
        <w:t>围绕</w:t>
      </w:r>
      <w:r w:rsidRPr="00B93834">
        <w:rPr>
          <w:rFonts w:ascii="仿宋" w:eastAsia="仿宋" w:hAnsi="仿宋" w:cs="仿宋_GB2312" w:hint="eastAsia"/>
          <w:sz w:val="30"/>
          <w:szCs w:val="30"/>
        </w:rPr>
        <w:t>当期主题、脱离社会实践活动任务书</w:t>
      </w:r>
      <w:r w:rsidR="00564645" w:rsidRPr="00B93834">
        <w:rPr>
          <w:rFonts w:ascii="仿宋" w:eastAsia="仿宋" w:hAnsi="仿宋" w:cs="仿宋_GB2312" w:hint="eastAsia"/>
          <w:sz w:val="30"/>
          <w:szCs w:val="30"/>
        </w:rPr>
        <w:t>要求所开展的</w:t>
      </w:r>
      <w:r w:rsidRPr="00B93834">
        <w:rPr>
          <w:rFonts w:ascii="仿宋" w:eastAsia="仿宋" w:hAnsi="仿宋" w:cs="仿宋_GB2312" w:hint="eastAsia"/>
          <w:sz w:val="30"/>
          <w:szCs w:val="30"/>
        </w:rPr>
        <w:t>社会实践活动成绩</w:t>
      </w:r>
      <w:r w:rsidR="00564645" w:rsidRPr="00B93834">
        <w:rPr>
          <w:rFonts w:ascii="仿宋" w:eastAsia="仿宋" w:hAnsi="仿宋" w:cs="仿宋_GB2312" w:hint="eastAsia"/>
          <w:sz w:val="30"/>
          <w:szCs w:val="30"/>
        </w:rPr>
        <w:t>计为</w:t>
      </w:r>
      <w:r w:rsidRPr="00B93834">
        <w:rPr>
          <w:rFonts w:ascii="仿宋" w:eastAsia="仿宋" w:hAnsi="仿宋" w:cs="仿宋_GB2312" w:hint="eastAsia"/>
          <w:sz w:val="30"/>
          <w:szCs w:val="30"/>
        </w:rPr>
        <w:t>零分，但可重新开展社会实践活动。重新开展社会实践活动必须</w:t>
      </w:r>
      <w:r w:rsidR="00F27B70" w:rsidRPr="00B93834">
        <w:rPr>
          <w:rFonts w:ascii="仿宋" w:eastAsia="仿宋" w:hAnsi="仿宋" w:cs="仿宋_GB2312" w:hint="eastAsia"/>
          <w:sz w:val="30"/>
          <w:szCs w:val="30"/>
        </w:rPr>
        <w:t>向</w:t>
      </w:r>
      <w:r w:rsidR="00564645" w:rsidRPr="00B93834">
        <w:rPr>
          <w:rFonts w:ascii="仿宋" w:eastAsia="仿宋" w:hAnsi="仿宋" w:cs="仿宋_GB2312" w:hint="eastAsia"/>
          <w:sz w:val="30"/>
          <w:szCs w:val="30"/>
        </w:rPr>
        <w:t>培训班</w:t>
      </w:r>
      <w:r w:rsidRPr="00B93834">
        <w:rPr>
          <w:rFonts w:ascii="仿宋" w:eastAsia="仿宋" w:hAnsi="仿宋" w:cs="仿宋_GB2312" w:hint="eastAsia"/>
          <w:sz w:val="30"/>
          <w:szCs w:val="30"/>
        </w:rPr>
        <w:t>班主任</w:t>
      </w:r>
      <w:r w:rsidR="00564645" w:rsidRPr="00B93834">
        <w:rPr>
          <w:rFonts w:ascii="仿宋" w:eastAsia="仿宋" w:hAnsi="仿宋" w:cs="仿宋_GB2312" w:hint="eastAsia"/>
          <w:sz w:val="30"/>
          <w:szCs w:val="30"/>
        </w:rPr>
        <w:t>提出申请</w:t>
      </w:r>
      <w:r w:rsidRPr="00B93834">
        <w:rPr>
          <w:rFonts w:ascii="仿宋" w:eastAsia="仿宋" w:hAnsi="仿宋" w:cs="仿宋_GB2312" w:hint="eastAsia"/>
          <w:sz w:val="30"/>
          <w:szCs w:val="30"/>
        </w:rPr>
        <w:t>，由</w:t>
      </w:r>
      <w:r w:rsidR="00564645" w:rsidRPr="00B93834">
        <w:rPr>
          <w:rFonts w:ascii="仿宋" w:eastAsia="仿宋" w:hAnsi="仿宋" w:cs="仿宋_GB2312" w:hint="eastAsia"/>
          <w:sz w:val="30"/>
          <w:szCs w:val="30"/>
        </w:rPr>
        <w:t>培训班</w:t>
      </w:r>
      <w:r w:rsidRPr="00B93834">
        <w:rPr>
          <w:rFonts w:ascii="仿宋" w:eastAsia="仿宋" w:hAnsi="仿宋" w:cs="仿宋_GB2312" w:hint="eastAsia"/>
          <w:sz w:val="30"/>
          <w:szCs w:val="30"/>
        </w:rPr>
        <w:t>班主任</w:t>
      </w:r>
      <w:r w:rsidR="003972BB" w:rsidRPr="00B93834">
        <w:rPr>
          <w:rFonts w:ascii="仿宋" w:eastAsia="仿宋" w:hAnsi="仿宋" w:cs="仿宋_GB2312" w:hint="eastAsia"/>
          <w:sz w:val="30"/>
          <w:szCs w:val="30"/>
        </w:rPr>
        <w:t>审批</w:t>
      </w:r>
      <w:r w:rsidRPr="00B93834">
        <w:rPr>
          <w:rFonts w:ascii="仿宋" w:eastAsia="仿宋" w:hAnsi="仿宋" w:cs="仿宋_GB2312" w:hint="eastAsia"/>
          <w:sz w:val="30"/>
          <w:szCs w:val="30"/>
        </w:rPr>
        <w:t>决定。</w:t>
      </w:r>
      <w:r w:rsidR="00D3713C" w:rsidRPr="00B93834">
        <w:rPr>
          <w:rFonts w:ascii="仿宋" w:eastAsia="仿宋" w:hAnsi="仿宋" w:cs="仿宋_GB2312" w:hint="eastAsia"/>
          <w:sz w:val="30"/>
          <w:szCs w:val="30"/>
        </w:rPr>
        <w:t>凡在发展对象培训期间课堂授课结束时</w:t>
      </w:r>
      <w:r w:rsidR="00425286" w:rsidRPr="00B93834">
        <w:rPr>
          <w:rFonts w:ascii="仿宋" w:eastAsia="仿宋" w:hAnsi="仿宋" w:cs="仿宋_GB2312" w:hint="eastAsia"/>
          <w:sz w:val="30"/>
          <w:szCs w:val="30"/>
        </w:rPr>
        <w:t>尚</w:t>
      </w:r>
      <w:r w:rsidR="00D3713C" w:rsidRPr="00B93834">
        <w:rPr>
          <w:rFonts w:ascii="仿宋" w:eastAsia="仿宋" w:hAnsi="仿宋" w:cs="仿宋_GB2312" w:hint="eastAsia"/>
          <w:sz w:val="30"/>
          <w:szCs w:val="30"/>
        </w:rPr>
        <w:t>未完成社会实践活动的，社会实践成绩计为零分。</w:t>
      </w:r>
    </w:p>
    <w:p w14:paraId="4C91208B" w14:textId="77777777" w:rsidR="003125C2" w:rsidRPr="00B93834" w:rsidRDefault="00130E37" w:rsidP="00B93834">
      <w:pPr>
        <w:spacing w:line="580" w:lineRule="exact"/>
        <w:ind w:firstLineChars="200" w:firstLine="602"/>
        <w:jc w:val="left"/>
        <w:rPr>
          <w:rFonts w:ascii="仿宋" w:eastAsia="仿宋" w:hAnsi="仿宋" w:cs="仿宋_GB2312"/>
          <w:b/>
          <w:bCs/>
          <w:sz w:val="30"/>
          <w:szCs w:val="30"/>
        </w:rPr>
      </w:pPr>
      <w:r w:rsidRPr="00B93834">
        <w:rPr>
          <w:rFonts w:ascii="仿宋" w:eastAsia="仿宋" w:hAnsi="仿宋" w:cs="仿宋_GB2312" w:hint="eastAsia"/>
          <w:b/>
          <w:bCs/>
          <w:sz w:val="30"/>
          <w:szCs w:val="30"/>
        </w:rPr>
        <w:t>六、推选优秀社会实践活动小组及展示成果的标准</w:t>
      </w:r>
    </w:p>
    <w:p w14:paraId="769A51A1"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1.成绩突出，</w:t>
      </w:r>
      <w:r w:rsidR="00564645" w:rsidRPr="00B93834">
        <w:rPr>
          <w:rFonts w:ascii="仿宋" w:eastAsia="仿宋" w:hAnsi="仿宋" w:cs="仿宋_GB2312" w:hint="eastAsia"/>
          <w:sz w:val="30"/>
          <w:szCs w:val="30"/>
        </w:rPr>
        <w:t>实践活动</w:t>
      </w:r>
      <w:r w:rsidRPr="00B93834">
        <w:rPr>
          <w:rFonts w:ascii="仿宋" w:eastAsia="仿宋" w:hAnsi="仿宋" w:cs="仿宋_GB2312" w:hint="eastAsia"/>
          <w:sz w:val="30"/>
          <w:szCs w:val="30"/>
        </w:rPr>
        <w:t>成绩</w:t>
      </w:r>
      <w:r w:rsidR="00564645" w:rsidRPr="00B93834">
        <w:rPr>
          <w:rFonts w:ascii="仿宋" w:eastAsia="仿宋" w:hAnsi="仿宋" w:cs="仿宋_GB2312" w:hint="eastAsia"/>
          <w:sz w:val="30"/>
          <w:szCs w:val="30"/>
        </w:rPr>
        <w:t>在班级</w:t>
      </w:r>
      <w:r w:rsidRPr="00B93834">
        <w:rPr>
          <w:rFonts w:ascii="仿宋" w:eastAsia="仿宋" w:hAnsi="仿宋" w:cs="仿宋_GB2312" w:hint="eastAsia"/>
          <w:sz w:val="30"/>
          <w:szCs w:val="30"/>
        </w:rPr>
        <w:t>排位前三名。</w:t>
      </w:r>
    </w:p>
    <w:p w14:paraId="193A853A"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2.选题贴近主题，活动内容高度符合本期社会实践活动的任务要求。</w:t>
      </w:r>
    </w:p>
    <w:p w14:paraId="7515BFBC"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3.小组成员</w:t>
      </w:r>
      <w:r w:rsidR="00564645" w:rsidRPr="00B93834">
        <w:rPr>
          <w:rFonts w:ascii="仿宋" w:eastAsia="仿宋" w:hAnsi="仿宋" w:cs="仿宋_GB2312" w:hint="eastAsia"/>
          <w:sz w:val="30"/>
          <w:szCs w:val="30"/>
        </w:rPr>
        <w:t>参与度较高，</w:t>
      </w:r>
      <w:r w:rsidRPr="00B93834">
        <w:rPr>
          <w:rFonts w:ascii="仿宋" w:eastAsia="仿宋" w:hAnsi="仿宋" w:cs="仿宋_GB2312" w:hint="eastAsia"/>
          <w:sz w:val="30"/>
          <w:szCs w:val="30"/>
        </w:rPr>
        <w:t>集体</w:t>
      </w:r>
      <w:r w:rsidR="00564645" w:rsidRPr="00B93834">
        <w:rPr>
          <w:rFonts w:ascii="仿宋" w:eastAsia="仿宋" w:hAnsi="仿宋" w:cs="仿宋_GB2312" w:hint="eastAsia"/>
          <w:sz w:val="30"/>
          <w:szCs w:val="30"/>
        </w:rPr>
        <w:t>观念强</w:t>
      </w:r>
      <w:r w:rsidRPr="00B93834">
        <w:rPr>
          <w:rFonts w:ascii="仿宋" w:eastAsia="仿宋" w:hAnsi="仿宋" w:cs="仿宋_GB2312" w:hint="eastAsia"/>
          <w:sz w:val="30"/>
          <w:szCs w:val="30"/>
        </w:rPr>
        <w:t>，服从大局，听从指挥</w:t>
      </w:r>
      <w:r w:rsidR="00564645" w:rsidRPr="00B93834">
        <w:rPr>
          <w:rFonts w:ascii="仿宋" w:eastAsia="仿宋" w:hAnsi="仿宋" w:cs="仿宋_GB2312" w:hint="eastAsia"/>
          <w:sz w:val="30"/>
          <w:szCs w:val="30"/>
        </w:rPr>
        <w:t>。</w:t>
      </w:r>
    </w:p>
    <w:p w14:paraId="5E697BF1"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4.社会实践活动</w:t>
      </w:r>
      <w:r w:rsidR="00564645" w:rsidRPr="00B93834">
        <w:rPr>
          <w:rFonts w:ascii="仿宋" w:eastAsia="仿宋" w:hAnsi="仿宋" w:cs="仿宋_GB2312" w:hint="eastAsia"/>
          <w:sz w:val="30"/>
          <w:szCs w:val="30"/>
        </w:rPr>
        <w:t>内容</w:t>
      </w:r>
      <w:r w:rsidR="00F62A83" w:rsidRPr="00B93834">
        <w:rPr>
          <w:rFonts w:ascii="仿宋" w:eastAsia="仿宋" w:hAnsi="仿宋" w:cs="仿宋_GB2312" w:hint="eastAsia"/>
          <w:sz w:val="30"/>
          <w:szCs w:val="30"/>
        </w:rPr>
        <w:t>、</w:t>
      </w:r>
      <w:r w:rsidR="00564645" w:rsidRPr="00B93834">
        <w:rPr>
          <w:rFonts w:ascii="仿宋" w:eastAsia="仿宋" w:hAnsi="仿宋" w:cs="仿宋_GB2312" w:hint="eastAsia"/>
          <w:sz w:val="30"/>
          <w:szCs w:val="30"/>
        </w:rPr>
        <w:t>形式新颖，</w:t>
      </w:r>
      <w:r w:rsidRPr="00B93834">
        <w:rPr>
          <w:rFonts w:ascii="仿宋" w:eastAsia="仿宋" w:hAnsi="仿宋" w:cs="仿宋_GB2312" w:hint="eastAsia"/>
          <w:sz w:val="30"/>
          <w:szCs w:val="30"/>
        </w:rPr>
        <w:t>小组成员</w:t>
      </w:r>
      <w:r w:rsidR="00564645" w:rsidRPr="00B93834">
        <w:rPr>
          <w:rFonts w:ascii="仿宋" w:eastAsia="仿宋" w:hAnsi="仿宋" w:cs="仿宋_GB2312" w:hint="eastAsia"/>
          <w:sz w:val="30"/>
          <w:szCs w:val="30"/>
        </w:rPr>
        <w:t>在实践过程中</w:t>
      </w:r>
      <w:r w:rsidRPr="00B93834">
        <w:rPr>
          <w:rFonts w:ascii="仿宋" w:eastAsia="仿宋" w:hAnsi="仿宋" w:cs="仿宋_GB2312" w:hint="eastAsia"/>
          <w:sz w:val="30"/>
          <w:szCs w:val="30"/>
        </w:rPr>
        <w:t>能够发扬吃苦耐劳、团结合作、勇于创新的精神。</w:t>
      </w:r>
    </w:p>
    <w:p w14:paraId="0FC4B514" w14:textId="77777777" w:rsidR="00564645"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5.社会实践活动的新闻报道稿件</w:t>
      </w:r>
      <w:r w:rsidR="00564645" w:rsidRPr="00B93834">
        <w:rPr>
          <w:rFonts w:ascii="仿宋" w:eastAsia="仿宋" w:hAnsi="仿宋" w:cs="仿宋_GB2312" w:hint="eastAsia"/>
          <w:sz w:val="30"/>
          <w:szCs w:val="30"/>
        </w:rPr>
        <w:t>数量</w:t>
      </w:r>
      <w:r w:rsidRPr="00B93834">
        <w:rPr>
          <w:rFonts w:ascii="仿宋" w:eastAsia="仿宋" w:hAnsi="仿宋" w:cs="仿宋_GB2312" w:hint="eastAsia"/>
          <w:sz w:val="30"/>
          <w:szCs w:val="30"/>
        </w:rPr>
        <w:t>充足、质量高，</w:t>
      </w:r>
      <w:r w:rsidR="00564645" w:rsidRPr="00B93834">
        <w:rPr>
          <w:rFonts w:ascii="仿宋" w:eastAsia="仿宋" w:hAnsi="仿宋" w:cs="仿宋_GB2312" w:hint="eastAsia"/>
          <w:sz w:val="30"/>
          <w:szCs w:val="30"/>
        </w:rPr>
        <w:t>形成较好的反响，具有一定社会影响度。</w:t>
      </w:r>
    </w:p>
    <w:p w14:paraId="086382A8"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lastRenderedPageBreak/>
        <w:t>6.社会实践活动材料</w:t>
      </w:r>
      <w:r w:rsidR="00564645" w:rsidRPr="00B93834">
        <w:rPr>
          <w:rFonts w:ascii="仿宋" w:eastAsia="仿宋" w:hAnsi="仿宋" w:cs="仿宋_GB2312" w:hint="eastAsia"/>
          <w:sz w:val="30"/>
          <w:szCs w:val="30"/>
        </w:rPr>
        <w:t>详实、</w:t>
      </w:r>
      <w:r w:rsidRPr="00B93834">
        <w:rPr>
          <w:rFonts w:ascii="仿宋" w:eastAsia="仿宋" w:hAnsi="仿宋" w:cs="仿宋_GB2312" w:hint="eastAsia"/>
          <w:sz w:val="30"/>
          <w:szCs w:val="30"/>
        </w:rPr>
        <w:t>丰富，总结到位，成果</w:t>
      </w:r>
      <w:r w:rsidR="00564645" w:rsidRPr="00B93834">
        <w:rPr>
          <w:rFonts w:ascii="仿宋" w:eastAsia="仿宋" w:hAnsi="仿宋" w:cs="仿宋_GB2312" w:hint="eastAsia"/>
          <w:sz w:val="30"/>
          <w:szCs w:val="30"/>
        </w:rPr>
        <w:t>彰显</w:t>
      </w:r>
      <w:r w:rsidRPr="00B93834">
        <w:rPr>
          <w:rFonts w:ascii="仿宋" w:eastAsia="仿宋" w:hAnsi="仿宋" w:cs="仿宋_GB2312" w:hint="eastAsia"/>
          <w:sz w:val="30"/>
          <w:szCs w:val="30"/>
        </w:rPr>
        <w:t>显著</w:t>
      </w:r>
      <w:r w:rsidR="00564645" w:rsidRPr="00B93834">
        <w:rPr>
          <w:rFonts w:ascii="仿宋" w:eastAsia="仿宋" w:hAnsi="仿宋" w:cs="仿宋_GB2312" w:hint="eastAsia"/>
          <w:sz w:val="30"/>
          <w:szCs w:val="30"/>
        </w:rPr>
        <w:t>；</w:t>
      </w:r>
      <w:r w:rsidRPr="00B93834">
        <w:rPr>
          <w:rFonts w:ascii="仿宋" w:eastAsia="仿宋" w:hAnsi="仿宋" w:cs="仿宋_GB2312" w:hint="eastAsia"/>
          <w:sz w:val="30"/>
          <w:szCs w:val="30"/>
        </w:rPr>
        <w:t>无剽窃</w:t>
      </w:r>
      <w:r w:rsidR="00564645" w:rsidRPr="00B93834">
        <w:rPr>
          <w:rFonts w:ascii="仿宋" w:eastAsia="仿宋" w:hAnsi="仿宋" w:cs="仿宋_GB2312" w:hint="eastAsia"/>
          <w:sz w:val="30"/>
          <w:szCs w:val="30"/>
        </w:rPr>
        <w:t>、</w:t>
      </w:r>
      <w:r w:rsidRPr="00B93834">
        <w:rPr>
          <w:rFonts w:ascii="仿宋" w:eastAsia="仿宋" w:hAnsi="仿宋" w:cs="仿宋_GB2312" w:hint="eastAsia"/>
          <w:sz w:val="30"/>
          <w:szCs w:val="30"/>
        </w:rPr>
        <w:t>抄袭</w:t>
      </w:r>
      <w:r w:rsidR="00564645" w:rsidRPr="00B93834">
        <w:rPr>
          <w:rFonts w:ascii="仿宋" w:eastAsia="仿宋" w:hAnsi="仿宋" w:cs="仿宋_GB2312" w:hint="eastAsia"/>
          <w:sz w:val="30"/>
          <w:szCs w:val="30"/>
        </w:rPr>
        <w:t>他组（人）</w:t>
      </w:r>
      <w:r w:rsidRPr="00B93834">
        <w:rPr>
          <w:rFonts w:ascii="仿宋" w:eastAsia="仿宋" w:hAnsi="仿宋" w:cs="仿宋_GB2312" w:hint="eastAsia"/>
          <w:sz w:val="30"/>
          <w:szCs w:val="30"/>
        </w:rPr>
        <w:t>社会实践活动</w:t>
      </w:r>
      <w:r w:rsidR="00564645" w:rsidRPr="00B93834">
        <w:rPr>
          <w:rFonts w:ascii="仿宋" w:eastAsia="仿宋" w:hAnsi="仿宋" w:cs="仿宋_GB2312" w:hint="eastAsia"/>
          <w:sz w:val="30"/>
          <w:szCs w:val="30"/>
        </w:rPr>
        <w:t>材料</w:t>
      </w:r>
      <w:r w:rsidRPr="00B93834">
        <w:rPr>
          <w:rFonts w:ascii="仿宋" w:eastAsia="仿宋" w:hAnsi="仿宋" w:cs="仿宋_GB2312" w:hint="eastAsia"/>
          <w:sz w:val="30"/>
          <w:szCs w:val="30"/>
        </w:rPr>
        <w:t>的行为；材料完整、符合要求，</w:t>
      </w:r>
      <w:r w:rsidR="00564645" w:rsidRPr="00B93834">
        <w:rPr>
          <w:rFonts w:ascii="仿宋" w:eastAsia="仿宋" w:hAnsi="仿宋" w:cs="仿宋_GB2312" w:hint="eastAsia"/>
          <w:sz w:val="30"/>
          <w:szCs w:val="30"/>
        </w:rPr>
        <w:t>按时上报</w:t>
      </w:r>
      <w:r w:rsidRPr="00B93834">
        <w:rPr>
          <w:rFonts w:ascii="仿宋" w:eastAsia="仿宋" w:hAnsi="仿宋" w:cs="仿宋_GB2312" w:hint="eastAsia"/>
          <w:sz w:val="30"/>
          <w:szCs w:val="30"/>
        </w:rPr>
        <w:t>；PPT文档制作精良，并能够精炼、准确地体现社会实践活动的成果。</w:t>
      </w:r>
    </w:p>
    <w:p w14:paraId="6C9817F5" w14:textId="77777777" w:rsidR="00D3713C" w:rsidRPr="00B93834" w:rsidRDefault="00D3713C" w:rsidP="00B93834">
      <w:pPr>
        <w:spacing w:line="580" w:lineRule="exact"/>
        <w:ind w:firstLineChars="200" w:firstLine="602"/>
        <w:jc w:val="left"/>
        <w:rPr>
          <w:rFonts w:ascii="仿宋" w:eastAsia="仿宋" w:hAnsi="仿宋" w:cs="仿宋_GB2312"/>
          <w:b/>
          <w:bCs/>
          <w:sz w:val="30"/>
          <w:szCs w:val="30"/>
        </w:rPr>
      </w:pPr>
      <w:r w:rsidRPr="00B93834">
        <w:rPr>
          <w:rFonts w:ascii="仿宋" w:eastAsia="仿宋" w:hAnsi="仿宋" w:cs="仿宋_GB2312" w:hint="eastAsia"/>
          <w:b/>
          <w:bCs/>
          <w:sz w:val="30"/>
          <w:szCs w:val="30"/>
        </w:rPr>
        <w:t>八、附则</w:t>
      </w:r>
    </w:p>
    <w:p w14:paraId="21DC034C" w14:textId="77777777" w:rsidR="00D3713C" w:rsidRPr="00B93834" w:rsidRDefault="00D3713C"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1.各二级党校的社会实践活动参照本大纲执行。</w:t>
      </w:r>
    </w:p>
    <w:p w14:paraId="107746AA" w14:textId="77777777" w:rsidR="00D3713C" w:rsidRPr="00B93834" w:rsidRDefault="00D3713C"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2.未尽事宜，由学校党校负责解释并补充说明。</w:t>
      </w:r>
    </w:p>
    <w:p w14:paraId="4ADEA93F" w14:textId="77777777" w:rsidR="00D3713C" w:rsidRPr="00B93834" w:rsidRDefault="00D3713C"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3.本《社会实践活动指导大纲》自下发之日起执行。</w:t>
      </w:r>
    </w:p>
    <w:p w14:paraId="5B0FA649" w14:textId="77777777" w:rsidR="003125C2" w:rsidRPr="00B93834" w:rsidRDefault="00D3713C" w:rsidP="00B93834">
      <w:pPr>
        <w:spacing w:line="580" w:lineRule="exact"/>
        <w:ind w:firstLineChars="200" w:firstLine="602"/>
        <w:jc w:val="left"/>
        <w:rPr>
          <w:rFonts w:ascii="仿宋" w:eastAsia="仿宋" w:hAnsi="仿宋" w:cs="仿宋_GB2312"/>
          <w:b/>
          <w:bCs/>
          <w:sz w:val="30"/>
          <w:szCs w:val="30"/>
        </w:rPr>
      </w:pPr>
      <w:r w:rsidRPr="00B93834">
        <w:rPr>
          <w:rFonts w:ascii="仿宋" w:eastAsia="仿宋" w:hAnsi="仿宋" w:cs="仿宋_GB2312" w:hint="eastAsia"/>
          <w:b/>
          <w:bCs/>
          <w:sz w:val="30"/>
          <w:szCs w:val="30"/>
        </w:rPr>
        <w:t>附：</w:t>
      </w:r>
      <w:r w:rsidR="00130E37" w:rsidRPr="00B93834">
        <w:rPr>
          <w:rFonts w:ascii="仿宋" w:eastAsia="仿宋" w:hAnsi="仿宋" w:cs="仿宋_GB2312" w:hint="eastAsia"/>
          <w:b/>
          <w:bCs/>
          <w:sz w:val="30"/>
          <w:szCs w:val="30"/>
        </w:rPr>
        <w:t>党校学员社会实践活动成绩评分标准（100分）</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987"/>
        <w:gridCol w:w="5534"/>
        <w:gridCol w:w="1021"/>
      </w:tblGrid>
      <w:tr w:rsidR="003125C2" w:rsidRPr="00B93834" w14:paraId="3B77C649" w14:textId="77777777" w:rsidTr="00097137">
        <w:trPr>
          <w:trHeight w:val="93"/>
        </w:trPr>
        <w:tc>
          <w:tcPr>
            <w:tcW w:w="958" w:type="dxa"/>
          </w:tcPr>
          <w:p w14:paraId="026B148B"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项目</w:t>
            </w:r>
          </w:p>
        </w:tc>
        <w:tc>
          <w:tcPr>
            <w:tcW w:w="987" w:type="dxa"/>
          </w:tcPr>
          <w:p w14:paraId="60FFB9B0"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分值</w:t>
            </w:r>
          </w:p>
        </w:tc>
        <w:tc>
          <w:tcPr>
            <w:tcW w:w="5534" w:type="dxa"/>
            <w:tcBorders>
              <w:right w:val="single" w:sz="4" w:space="0" w:color="auto"/>
            </w:tcBorders>
          </w:tcPr>
          <w:p w14:paraId="4D8380B0"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评分标准</w:t>
            </w:r>
          </w:p>
        </w:tc>
        <w:tc>
          <w:tcPr>
            <w:tcW w:w="1021" w:type="dxa"/>
            <w:tcBorders>
              <w:left w:val="single" w:sz="4" w:space="0" w:color="auto"/>
            </w:tcBorders>
          </w:tcPr>
          <w:p w14:paraId="48ECB20F"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r>
      <w:tr w:rsidR="003125C2" w:rsidRPr="00B93834" w14:paraId="332B814E" w14:textId="77777777" w:rsidTr="00097137">
        <w:trPr>
          <w:trHeight w:val="184"/>
        </w:trPr>
        <w:tc>
          <w:tcPr>
            <w:tcW w:w="958" w:type="dxa"/>
            <w:vMerge w:val="restart"/>
            <w:vAlign w:val="center"/>
          </w:tcPr>
          <w:p w14:paraId="7CFEBA61"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社会</w:t>
            </w:r>
          </w:p>
          <w:p w14:paraId="53410F9A"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实践</w:t>
            </w:r>
          </w:p>
          <w:p w14:paraId="0200643C"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活动</w:t>
            </w:r>
          </w:p>
          <w:p w14:paraId="64120ABE"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方案</w:t>
            </w:r>
          </w:p>
          <w:p w14:paraId="2332F6AA"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制定</w:t>
            </w:r>
          </w:p>
        </w:tc>
        <w:tc>
          <w:tcPr>
            <w:tcW w:w="987" w:type="dxa"/>
            <w:vMerge w:val="restart"/>
            <w:vAlign w:val="center"/>
          </w:tcPr>
          <w:p w14:paraId="752DA7DA"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30分</w:t>
            </w:r>
          </w:p>
        </w:tc>
        <w:tc>
          <w:tcPr>
            <w:tcW w:w="5534" w:type="dxa"/>
            <w:tcBorders>
              <w:bottom w:val="single" w:sz="4" w:space="0" w:color="auto"/>
              <w:right w:val="single" w:sz="4" w:space="0" w:color="auto"/>
            </w:tcBorders>
            <w:vAlign w:val="center"/>
          </w:tcPr>
          <w:p w14:paraId="738D5D10"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社会实践活动小组人员组成是否符合要求，成员分工、职责和任务是否明确。</w:t>
            </w:r>
          </w:p>
        </w:tc>
        <w:tc>
          <w:tcPr>
            <w:tcW w:w="1021" w:type="dxa"/>
            <w:tcBorders>
              <w:left w:val="single" w:sz="4" w:space="0" w:color="auto"/>
              <w:bottom w:val="single" w:sz="4" w:space="0" w:color="auto"/>
            </w:tcBorders>
            <w:vAlign w:val="center"/>
          </w:tcPr>
          <w:p w14:paraId="11382D38"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6分</w:t>
            </w:r>
          </w:p>
        </w:tc>
      </w:tr>
      <w:tr w:rsidR="003125C2" w:rsidRPr="00B93834" w14:paraId="5C0B1EE9" w14:textId="77777777" w:rsidTr="00097137">
        <w:trPr>
          <w:trHeight w:val="275"/>
        </w:trPr>
        <w:tc>
          <w:tcPr>
            <w:tcW w:w="958" w:type="dxa"/>
            <w:vMerge/>
            <w:vAlign w:val="center"/>
          </w:tcPr>
          <w:p w14:paraId="270C5D83"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206C2BB4"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bottom w:val="single" w:sz="4" w:space="0" w:color="auto"/>
              <w:right w:val="single" w:sz="4" w:space="0" w:color="auto"/>
            </w:tcBorders>
            <w:vAlign w:val="center"/>
          </w:tcPr>
          <w:p w14:paraId="70D56C4F"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社会实践活动活动选题是否遵从本期社会实践活动任务要求，与本期主题的吻合程度。</w:t>
            </w:r>
          </w:p>
        </w:tc>
        <w:tc>
          <w:tcPr>
            <w:tcW w:w="1021" w:type="dxa"/>
            <w:tcBorders>
              <w:top w:val="single" w:sz="4" w:space="0" w:color="auto"/>
              <w:left w:val="single" w:sz="4" w:space="0" w:color="auto"/>
              <w:bottom w:val="single" w:sz="4" w:space="0" w:color="auto"/>
            </w:tcBorders>
            <w:vAlign w:val="center"/>
          </w:tcPr>
          <w:p w14:paraId="46A8FD52"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6分</w:t>
            </w:r>
          </w:p>
        </w:tc>
      </w:tr>
      <w:tr w:rsidR="003125C2" w:rsidRPr="00B93834" w14:paraId="28C2A73B" w14:textId="77777777" w:rsidTr="00097137">
        <w:trPr>
          <w:trHeight w:val="93"/>
        </w:trPr>
        <w:tc>
          <w:tcPr>
            <w:tcW w:w="958" w:type="dxa"/>
            <w:vMerge/>
            <w:vAlign w:val="center"/>
          </w:tcPr>
          <w:p w14:paraId="31ADAE9B"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6F10419A"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bottom w:val="single" w:sz="4" w:space="0" w:color="auto"/>
              <w:right w:val="single" w:sz="4" w:space="0" w:color="auto"/>
            </w:tcBorders>
            <w:vAlign w:val="center"/>
          </w:tcPr>
          <w:p w14:paraId="5DB1B438" w14:textId="77777777" w:rsidR="003125C2" w:rsidRPr="00B93834" w:rsidRDefault="00130E37" w:rsidP="004973AD">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小组活动方案的完整程度(内容包</w:t>
            </w:r>
            <w:r w:rsidR="003C7832">
              <w:rPr>
                <w:rFonts w:ascii="仿宋" w:eastAsia="仿宋" w:hAnsi="仿宋" w:cs="仿宋_GB2312" w:hint="eastAsia"/>
                <w:sz w:val="30"/>
                <w:szCs w:val="30"/>
              </w:rPr>
              <w:t>括活动</w:t>
            </w:r>
            <w:r w:rsidR="004973AD">
              <w:rPr>
                <w:rFonts w:ascii="仿宋" w:eastAsia="仿宋" w:hAnsi="仿宋" w:cs="仿宋_GB2312" w:hint="eastAsia"/>
                <w:sz w:val="30"/>
                <w:szCs w:val="30"/>
              </w:rPr>
              <w:t>主题及</w:t>
            </w:r>
            <w:r w:rsidR="003C7832">
              <w:rPr>
                <w:rFonts w:ascii="仿宋" w:eastAsia="仿宋" w:hAnsi="仿宋" w:cs="仿宋_GB2312" w:hint="eastAsia"/>
                <w:sz w:val="30"/>
                <w:szCs w:val="30"/>
              </w:rPr>
              <w:t>内容、活动形式、活动意义及目的、</w:t>
            </w:r>
            <w:r w:rsidR="004973AD">
              <w:rPr>
                <w:rFonts w:ascii="仿宋" w:eastAsia="仿宋" w:hAnsi="仿宋" w:cs="仿宋_GB2312" w:hint="eastAsia"/>
                <w:sz w:val="30"/>
                <w:szCs w:val="30"/>
              </w:rPr>
              <w:t>成员名单及</w:t>
            </w:r>
            <w:r w:rsidR="003C7832">
              <w:rPr>
                <w:rFonts w:ascii="仿宋" w:eastAsia="仿宋" w:hAnsi="仿宋" w:cs="仿宋_GB2312" w:hint="eastAsia"/>
                <w:sz w:val="30"/>
                <w:szCs w:val="30"/>
              </w:rPr>
              <w:t>分工、活动安排（组织实施）、安全保障措施</w:t>
            </w:r>
            <w:r w:rsidRPr="00B93834">
              <w:rPr>
                <w:rFonts w:ascii="仿宋" w:eastAsia="仿宋" w:hAnsi="仿宋" w:cs="仿宋_GB2312" w:hint="eastAsia"/>
                <w:sz w:val="30"/>
                <w:szCs w:val="30"/>
              </w:rPr>
              <w:t>等。</w:t>
            </w:r>
          </w:p>
        </w:tc>
        <w:tc>
          <w:tcPr>
            <w:tcW w:w="1021" w:type="dxa"/>
            <w:tcBorders>
              <w:top w:val="single" w:sz="4" w:space="0" w:color="auto"/>
              <w:left w:val="single" w:sz="4" w:space="0" w:color="auto"/>
              <w:bottom w:val="single" w:sz="4" w:space="0" w:color="auto"/>
            </w:tcBorders>
            <w:vAlign w:val="center"/>
          </w:tcPr>
          <w:p w14:paraId="055BAB2E"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6分</w:t>
            </w:r>
          </w:p>
        </w:tc>
      </w:tr>
      <w:tr w:rsidR="003125C2" w:rsidRPr="00B93834" w14:paraId="0DB4013F" w14:textId="77777777" w:rsidTr="00097137">
        <w:trPr>
          <w:trHeight w:val="275"/>
        </w:trPr>
        <w:tc>
          <w:tcPr>
            <w:tcW w:w="958" w:type="dxa"/>
            <w:vMerge/>
            <w:vAlign w:val="center"/>
          </w:tcPr>
          <w:p w14:paraId="4E9639A8"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742EB6D9"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bottom w:val="single" w:sz="4" w:space="0" w:color="auto"/>
              <w:right w:val="single" w:sz="4" w:space="0" w:color="auto"/>
            </w:tcBorders>
            <w:vAlign w:val="center"/>
          </w:tcPr>
          <w:p w14:paraId="3F299459"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小组策划准备工作向班主任汇报情况；交流、沟通、服从班主任指导情况；活动方案征求班主</w:t>
            </w:r>
            <w:proofErr w:type="gramStart"/>
            <w:r w:rsidRPr="00B93834">
              <w:rPr>
                <w:rFonts w:ascii="仿宋" w:eastAsia="仿宋" w:hAnsi="仿宋" w:cs="仿宋_GB2312" w:hint="eastAsia"/>
                <w:sz w:val="30"/>
                <w:szCs w:val="30"/>
              </w:rPr>
              <w:t>任意见</w:t>
            </w:r>
            <w:proofErr w:type="gramEnd"/>
            <w:r w:rsidRPr="00B93834">
              <w:rPr>
                <w:rFonts w:ascii="仿宋" w:eastAsia="仿宋" w:hAnsi="仿宋" w:cs="仿宋_GB2312" w:hint="eastAsia"/>
                <w:sz w:val="30"/>
                <w:szCs w:val="30"/>
              </w:rPr>
              <w:t>及审查修改情况。</w:t>
            </w:r>
          </w:p>
        </w:tc>
        <w:tc>
          <w:tcPr>
            <w:tcW w:w="1021" w:type="dxa"/>
            <w:tcBorders>
              <w:top w:val="single" w:sz="4" w:space="0" w:color="auto"/>
              <w:left w:val="single" w:sz="4" w:space="0" w:color="auto"/>
              <w:bottom w:val="single" w:sz="4" w:space="0" w:color="auto"/>
            </w:tcBorders>
            <w:vAlign w:val="center"/>
          </w:tcPr>
          <w:p w14:paraId="392CFB5D"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6分</w:t>
            </w:r>
          </w:p>
        </w:tc>
      </w:tr>
      <w:tr w:rsidR="003125C2" w:rsidRPr="00B93834" w14:paraId="5A3EAF5E" w14:textId="77777777" w:rsidTr="00097137">
        <w:trPr>
          <w:trHeight w:val="275"/>
        </w:trPr>
        <w:tc>
          <w:tcPr>
            <w:tcW w:w="958" w:type="dxa"/>
            <w:vMerge/>
            <w:vAlign w:val="center"/>
          </w:tcPr>
          <w:p w14:paraId="4DA074ED"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1FB273ED"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right w:val="single" w:sz="4" w:space="0" w:color="auto"/>
            </w:tcBorders>
            <w:vAlign w:val="center"/>
          </w:tcPr>
          <w:p w14:paraId="1C161E0C"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小组成员服从指导、能自觉调整活动计划内容情况；遵守纪律，相互配合、团结协作、自觉维护集体荣誉的情况。</w:t>
            </w:r>
          </w:p>
        </w:tc>
        <w:tc>
          <w:tcPr>
            <w:tcW w:w="1021" w:type="dxa"/>
            <w:tcBorders>
              <w:top w:val="single" w:sz="4" w:space="0" w:color="auto"/>
              <w:left w:val="single" w:sz="4" w:space="0" w:color="auto"/>
            </w:tcBorders>
            <w:vAlign w:val="center"/>
          </w:tcPr>
          <w:p w14:paraId="178B68C3"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6分</w:t>
            </w:r>
          </w:p>
        </w:tc>
      </w:tr>
      <w:tr w:rsidR="003125C2" w:rsidRPr="00B93834" w14:paraId="2EA60A9D" w14:textId="77777777" w:rsidTr="00097137">
        <w:trPr>
          <w:trHeight w:val="93"/>
        </w:trPr>
        <w:tc>
          <w:tcPr>
            <w:tcW w:w="958" w:type="dxa"/>
            <w:vMerge w:val="restart"/>
            <w:vAlign w:val="center"/>
          </w:tcPr>
          <w:p w14:paraId="31DAA1A2"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社会</w:t>
            </w:r>
          </w:p>
          <w:p w14:paraId="2B77A0B0"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实践</w:t>
            </w:r>
          </w:p>
          <w:p w14:paraId="275C5BCD"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活动</w:t>
            </w:r>
          </w:p>
          <w:p w14:paraId="1D3A957A"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实施</w:t>
            </w:r>
          </w:p>
          <w:p w14:paraId="6B85202A"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过程</w:t>
            </w:r>
          </w:p>
        </w:tc>
        <w:tc>
          <w:tcPr>
            <w:tcW w:w="987" w:type="dxa"/>
            <w:vMerge w:val="restart"/>
            <w:vAlign w:val="center"/>
          </w:tcPr>
          <w:p w14:paraId="6D2FE9F6"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25分</w:t>
            </w:r>
          </w:p>
        </w:tc>
        <w:tc>
          <w:tcPr>
            <w:tcW w:w="5534" w:type="dxa"/>
            <w:tcBorders>
              <w:top w:val="single" w:sz="4" w:space="0" w:color="auto"/>
              <w:bottom w:val="single" w:sz="4" w:space="0" w:color="auto"/>
              <w:right w:val="single" w:sz="4" w:space="0" w:color="auto"/>
            </w:tcBorders>
            <w:vAlign w:val="center"/>
          </w:tcPr>
          <w:p w14:paraId="622F6233"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社会实践活动的记录。</w:t>
            </w:r>
          </w:p>
        </w:tc>
        <w:tc>
          <w:tcPr>
            <w:tcW w:w="1021" w:type="dxa"/>
            <w:tcBorders>
              <w:top w:val="single" w:sz="4" w:space="0" w:color="auto"/>
              <w:left w:val="single" w:sz="4" w:space="0" w:color="auto"/>
              <w:bottom w:val="single" w:sz="4" w:space="0" w:color="auto"/>
            </w:tcBorders>
            <w:vAlign w:val="center"/>
          </w:tcPr>
          <w:p w14:paraId="4ED724A7"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5分</w:t>
            </w:r>
          </w:p>
        </w:tc>
      </w:tr>
      <w:tr w:rsidR="003125C2" w:rsidRPr="00B93834" w14:paraId="0CC1E2C2" w14:textId="77777777" w:rsidTr="00097137">
        <w:trPr>
          <w:trHeight w:val="93"/>
        </w:trPr>
        <w:tc>
          <w:tcPr>
            <w:tcW w:w="958" w:type="dxa"/>
            <w:vMerge/>
            <w:vAlign w:val="center"/>
          </w:tcPr>
          <w:p w14:paraId="32F1EAC0"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05C786B2"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bottom w:val="single" w:sz="4" w:space="0" w:color="auto"/>
              <w:right w:val="single" w:sz="4" w:space="0" w:color="auto"/>
            </w:tcBorders>
            <w:vAlign w:val="center"/>
          </w:tcPr>
          <w:p w14:paraId="5286FDF4"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社会实践活动的宣传报道。</w:t>
            </w:r>
          </w:p>
        </w:tc>
        <w:tc>
          <w:tcPr>
            <w:tcW w:w="1021" w:type="dxa"/>
            <w:tcBorders>
              <w:top w:val="single" w:sz="4" w:space="0" w:color="auto"/>
              <w:left w:val="single" w:sz="4" w:space="0" w:color="auto"/>
              <w:bottom w:val="single" w:sz="4" w:space="0" w:color="auto"/>
            </w:tcBorders>
            <w:vAlign w:val="center"/>
          </w:tcPr>
          <w:p w14:paraId="1FC968B0"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5分</w:t>
            </w:r>
          </w:p>
        </w:tc>
      </w:tr>
      <w:tr w:rsidR="003125C2" w:rsidRPr="00B93834" w14:paraId="4D2D4AB6" w14:textId="77777777" w:rsidTr="00097137">
        <w:trPr>
          <w:trHeight w:val="184"/>
        </w:trPr>
        <w:tc>
          <w:tcPr>
            <w:tcW w:w="958" w:type="dxa"/>
            <w:vMerge/>
            <w:vAlign w:val="center"/>
          </w:tcPr>
          <w:p w14:paraId="0524F682"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76119E62"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bottom w:val="single" w:sz="4" w:space="0" w:color="auto"/>
              <w:right w:val="single" w:sz="4" w:space="0" w:color="auto"/>
            </w:tcBorders>
            <w:vAlign w:val="center"/>
          </w:tcPr>
          <w:p w14:paraId="1CF6088B"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社会实践活动的小组讨论会，其中包括组员发言、讨论记录。</w:t>
            </w:r>
          </w:p>
        </w:tc>
        <w:tc>
          <w:tcPr>
            <w:tcW w:w="1021" w:type="dxa"/>
            <w:tcBorders>
              <w:top w:val="single" w:sz="4" w:space="0" w:color="auto"/>
              <w:left w:val="single" w:sz="4" w:space="0" w:color="auto"/>
              <w:bottom w:val="single" w:sz="4" w:space="0" w:color="auto"/>
            </w:tcBorders>
            <w:vAlign w:val="center"/>
          </w:tcPr>
          <w:p w14:paraId="25B2888D"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5分</w:t>
            </w:r>
          </w:p>
        </w:tc>
      </w:tr>
      <w:tr w:rsidR="003125C2" w:rsidRPr="00B93834" w14:paraId="202D7A3A" w14:textId="77777777" w:rsidTr="00097137">
        <w:trPr>
          <w:trHeight w:val="275"/>
        </w:trPr>
        <w:tc>
          <w:tcPr>
            <w:tcW w:w="958" w:type="dxa"/>
            <w:vMerge/>
            <w:vAlign w:val="center"/>
          </w:tcPr>
          <w:p w14:paraId="5D97F884"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2A25B5F9"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right w:val="single" w:sz="4" w:space="0" w:color="auto"/>
            </w:tcBorders>
            <w:vAlign w:val="center"/>
          </w:tcPr>
          <w:p w14:paraId="03C2D904"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社会实践活动的书面反馈（活动参与地区的证明信、评价书、表扬信、感谢信等）、组员的心得体会。</w:t>
            </w:r>
          </w:p>
        </w:tc>
        <w:tc>
          <w:tcPr>
            <w:tcW w:w="1021" w:type="dxa"/>
            <w:tcBorders>
              <w:top w:val="single" w:sz="4" w:space="0" w:color="auto"/>
              <w:left w:val="single" w:sz="4" w:space="0" w:color="auto"/>
            </w:tcBorders>
            <w:vAlign w:val="center"/>
          </w:tcPr>
          <w:p w14:paraId="650C33D6"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10分</w:t>
            </w:r>
          </w:p>
        </w:tc>
      </w:tr>
      <w:tr w:rsidR="003125C2" w:rsidRPr="00B93834" w14:paraId="43DEBDBC" w14:textId="77777777" w:rsidTr="00097137">
        <w:trPr>
          <w:trHeight w:val="184"/>
        </w:trPr>
        <w:tc>
          <w:tcPr>
            <w:tcW w:w="958" w:type="dxa"/>
            <w:vMerge w:val="restart"/>
            <w:vAlign w:val="center"/>
          </w:tcPr>
          <w:p w14:paraId="0BB6C29D"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社会</w:t>
            </w:r>
          </w:p>
          <w:p w14:paraId="7D54B5B5"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实践</w:t>
            </w:r>
          </w:p>
          <w:p w14:paraId="35CBD532"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活动</w:t>
            </w:r>
          </w:p>
          <w:p w14:paraId="67BE9D21"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成果</w:t>
            </w:r>
          </w:p>
          <w:p w14:paraId="169EDD26"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总结</w:t>
            </w:r>
          </w:p>
        </w:tc>
        <w:tc>
          <w:tcPr>
            <w:tcW w:w="987" w:type="dxa"/>
            <w:vMerge w:val="restart"/>
            <w:vAlign w:val="center"/>
          </w:tcPr>
          <w:p w14:paraId="6796AC55"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45分</w:t>
            </w:r>
          </w:p>
        </w:tc>
        <w:tc>
          <w:tcPr>
            <w:tcW w:w="5534" w:type="dxa"/>
            <w:tcBorders>
              <w:bottom w:val="single" w:sz="4" w:space="0" w:color="auto"/>
              <w:right w:val="single" w:sz="4" w:space="0" w:color="auto"/>
            </w:tcBorders>
            <w:vAlign w:val="center"/>
          </w:tcPr>
          <w:p w14:paraId="1A5E1531"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社会实践活动方案与社会实践活动成果符合程度。</w:t>
            </w:r>
          </w:p>
        </w:tc>
        <w:tc>
          <w:tcPr>
            <w:tcW w:w="1021" w:type="dxa"/>
            <w:tcBorders>
              <w:left w:val="single" w:sz="4" w:space="0" w:color="auto"/>
              <w:bottom w:val="single" w:sz="4" w:space="0" w:color="auto"/>
            </w:tcBorders>
            <w:vAlign w:val="center"/>
          </w:tcPr>
          <w:p w14:paraId="265FCA40"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20分</w:t>
            </w:r>
          </w:p>
        </w:tc>
      </w:tr>
      <w:tr w:rsidR="003125C2" w:rsidRPr="00B93834" w14:paraId="0C73C8F7" w14:textId="77777777" w:rsidTr="00097137">
        <w:trPr>
          <w:trHeight w:val="275"/>
        </w:trPr>
        <w:tc>
          <w:tcPr>
            <w:tcW w:w="958" w:type="dxa"/>
            <w:vMerge/>
            <w:vAlign w:val="center"/>
          </w:tcPr>
          <w:p w14:paraId="5321AFE2"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4E656218"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bottom w:val="single" w:sz="4" w:space="0" w:color="auto"/>
              <w:right w:val="single" w:sz="4" w:space="0" w:color="auto"/>
            </w:tcBorders>
            <w:vAlign w:val="center"/>
          </w:tcPr>
          <w:p w14:paraId="22710943"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社会实践活动的书面成果的学术深度、认知价值；能够展示社会实践活动的总结、调查报告、照片等。</w:t>
            </w:r>
          </w:p>
        </w:tc>
        <w:tc>
          <w:tcPr>
            <w:tcW w:w="1021" w:type="dxa"/>
            <w:tcBorders>
              <w:top w:val="single" w:sz="4" w:space="0" w:color="auto"/>
              <w:left w:val="single" w:sz="4" w:space="0" w:color="auto"/>
              <w:bottom w:val="single" w:sz="4" w:space="0" w:color="auto"/>
            </w:tcBorders>
            <w:vAlign w:val="center"/>
          </w:tcPr>
          <w:p w14:paraId="657D214F"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10分</w:t>
            </w:r>
          </w:p>
        </w:tc>
      </w:tr>
      <w:tr w:rsidR="003125C2" w:rsidRPr="00B93834" w14:paraId="57E49D85" w14:textId="77777777" w:rsidTr="00097137">
        <w:trPr>
          <w:trHeight w:val="184"/>
        </w:trPr>
        <w:tc>
          <w:tcPr>
            <w:tcW w:w="958" w:type="dxa"/>
            <w:vMerge/>
            <w:vAlign w:val="center"/>
          </w:tcPr>
          <w:p w14:paraId="50F16978"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58681435"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bottom w:val="single" w:sz="4" w:space="0" w:color="auto"/>
              <w:right w:val="single" w:sz="4" w:space="0" w:color="auto"/>
            </w:tcBorders>
            <w:vAlign w:val="center"/>
          </w:tcPr>
          <w:p w14:paraId="2BDC1982"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社会实践活动电子文档成果的制作的艺术感染性、成果的展示度及表现力。</w:t>
            </w:r>
          </w:p>
        </w:tc>
        <w:tc>
          <w:tcPr>
            <w:tcW w:w="1021" w:type="dxa"/>
            <w:tcBorders>
              <w:top w:val="single" w:sz="4" w:space="0" w:color="auto"/>
              <w:left w:val="single" w:sz="4" w:space="0" w:color="auto"/>
              <w:bottom w:val="single" w:sz="4" w:space="0" w:color="auto"/>
            </w:tcBorders>
            <w:vAlign w:val="center"/>
          </w:tcPr>
          <w:p w14:paraId="35CB6B6A"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10分</w:t>
            </w:r>
          </w:p>
        </w:tc>
      </w:tr>
      <w:tr w:rsidR="003125C2" w:rsidRPr="00B93834" w14:paraId="5DB58A77" w14:textId="77777777" w:rsidTr="00097137">
        <w:trPr>
          <w:trHeight w:val="185"/>
        </w:trPr>
        <w:tc>
          <w:tcPr>
            <w:tcW w:w="958" w:type="dxa"/>
            <w:vMerge/>
            <w:vAlign w:val="center"/>
          </w:tcPr>
          <w:p w14:paraId="787BD340"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987" w:type="dxa"/>
            <w:vMerge/>
            <w:vAlign w:val="center"/>
          </w:tcPr>
          <w:p w14:paraId="41643995" w14:textId="77777777" w:rsidR="003125C2" w:rsidRPr="00B93834" w:rsidRDefault="003125C2" w:rsidP="00B93834">
            <w:pPr>
              <w:spacing w:line="580" w:lineRule="exact"/>
              <w:ind w:firstLineChars="200" w:firstLine="600"/>
              <w:jc w:val="left"/>
              <w:rPr>
                <w:rFonts w:ascii="仿宋" w:eastAsia="仿宋" w:hAnsi="仿宋" w:cs="仿宋_GB2312"/>
                <w:sz w:val="30"/>
                <w:szCs w:val="30"/>
              </w:rPr>
            </w:pPr>
          </w:p>
        </w:tc>
        <w:tc>
          <w:tcPr>
            <w:tcW w:w="5534" w:type="dxa"/>
            <w:tcBorders>
              <w:top w:val="single" w:sz="4" w:space="0" w:color="auto"/>
              <w:right w:val="single" w:sz="4" w:space="0" w:color="auto"/>
            </w:tcBorders>
            <w:vAlign w:val="center"/>
          </w:tcPr>
          <w:p w14:paraId="3D01E25E" w14:textId="77777777" w:rsidR="003125C2" w:rsidRPr="00B93834" w:rsidRDefault="00130E37" w:rsidP="00B93834">
            <w:pPr>
              <w:spacing w:line="580" w:lineRule="exact"/>
              <w:ind w:firstLineChars="200" w:firstLine="600"/>
              <w:jc w:val="left"/>
              <w:rPr>
                <w:rFonts w:ascii="仿宋" w:eastAsia="仿宋" w:hAnsi="仿宋" w:cs="仿宋_GB2312"/>
                <w:sz w:val="30"/>
                <w:szCs w:val="30"/>
              </w:rPr>
            </w:pPr>
            <w:r w:rsidRPr="00B93834">
              <w:rPr>
                <w:rFonts w:ascii="仿宋" w:eastAsia="仿宋" w:hAnsi="仿宋" w:cs="仿宋_GB2312" w:hint="eastAsia"/>
                <w:sz w:val="30"/>
                <w:szCs w:val="30"/>
              </w:rPr>
              <w:t>社会实践活动文档的完整度、系统性及成果的整理情况</w:t>
            </w:r>
          </w:p>
        </w:tc>
        <w:tc>
          <w:tcPr>
            <w:tcW w:w="1021" w:type="dxa"/>
            <w:tcBorders>
              <w:top w:val="single" w:sz="4" w:space="0" w:color="auto"/>
              <w:left w:val="single" w:sz="4" w:space="0" w:color="auto"/>
            </w:tcBorders>
            <w:vAlign w:val="center"/>
          </w:tcPr>
          <w:p w14:paraId="0C5616CE" w14:textId="77777777" w:rsidR="003125C2" w:rsidRPr="00B93834" w:rsidRDefault="00130E37" w:rsidP="00097137">
            <w:pPr>
              <w:spacing w:line="580" w:lineRule="exact"/>
              <w:jc w:val="left"/>
              <w:rPr>
                <w:rFonts w:ascii="仿宋" w:eastAsia="仿宋" w:hAnsi="仿宋" w:cs="仿宋_GB2312"/>
                <w:sz w:val="30"/>
                <w:szCs w:val="30"/>
              </w:rPr>
            </w:pPr>
            <w:r w:rsidRPr="00B93834">
              <w:rPr>
                <w:rFonts w:ascii="仿宋" w:eastAsia="仿宋" w:hAnsi="仿宋" w:cs="仿宋_GB2312" w:hint="eastAsia"/>
                <w:sz w:val="30"/>
                <w:szCs w:val="30"/>
              </w:rPr>
              <w:t>5分</w:t>
            </w:r>
          </w:p>
        </w:tc>
      </w:tr>
    </w:tbl>
    <w:p w14:paraId="188DE8D3" w14:textId="7712CBA3" w:rsidR="00A8212A" w:rsidRPr="0091595B" w:rsidRDefault="0091595B" w:rsidP="0091595B">
      <w:pPr>
        <w:spacing w:line="580" w:lineRule="exact"/>
        <w:ind w:firstLineChars="200" w:firstLine="643"/>
        <w:rPr>
          <w:rFonts w:ascii="仿宋" w:eastAsia="仿宋" w:hAnsi="仿宋" w:cs="仿宋_GB2312"/>
          <w:b/>
          <w:bCs/>
          <w:color w:val="FF0000"/>
          <w:sz w:val="30"/>
          <w:szCs w:val="30"/>
        </w:rPr>
      </w:pPr>
      <w:r w:rsidRPr="0091595B">
        <w:rPr>
          <w:rFonts w:ascii="宋体" w:hAnsi="宋体" w:hint="eastAsia"/>
          <w:b/>
          <w:bCs/>
          <w:color w:val="FF0000"/>
          <w:sz w:val="32"/>
          <w:szCs w:val="32"/>
        </w:rPr>
        <w:t>社会实践成绩</w:t>
      </w:r>
      <w:r w:rsidRPr="0091595B">
        <w:rPr>
          <w:rFonts w:ascii="宋体" w:hAnsi="宋体" w:hint="eastAsia"/>
          <w:b/>
          <w:bCs/>
          <w:color w:val="FF0000"/>
          <w:sz w:val="32"/>
          <w:szCs w:val="32"/>
        </w:rPr>
        <w:t>在填入结业鉴定表时要将以上总成绩折算成</w:t>
      </w:r>
      <w:r w:rsidRPr="0091595B">
        <w:rPr>
          <w:rFonts w:ascii="宋体" w:hAnsi="宋体" w:hint="eastAsia"/>
          <w:b/>
          <w:bCs/>
          <w:color w:val="FF0000"/>
          <w:sz w:val="32"/>
          <w:szCs w:val="32"/>
        </w:rPr>
        <w:t>20%</w:t>
      </w:r>
      <w:r w:rsidRPr="0091595B">
        <w:rPr>
          <w:rFonts w:ascii="宋体" w:hAnsi="宋体" w:hint="eastAsia"/>
          <w:b/>
          <w:bCs/>
          <w:color w:val="FF0000"/>
          <w:sz w:val="32"/>
          <w:szCs w:val="32"/>
        </w:rPr>
        <w:t>的分数</w:t>
      </w:r>
      <w:r w:rsidRPr="0091595B">
        <w:rPr>
          <w:rFonts w:ascii="宋体" w:hAnsi="宋体" w:hint="eastAsia"/>
          <w:b/>
          <w:bCs/>
          <w:color w:val="FF0000"/>
          <w:sz w:val="32"/>
          <w:szCs w:val="32"/>
        </w:rPr>
        <w:t>，也就是</w:t>
      </w:r>
      <w:r w:rsidRPr="0091595B">
        <w:rPr>
          <w:rFonts w:ascii="宋体" w:hAnsi="宋体" w:hint="eastAsia"/>
          <w:b/>
          <w:bCs/>
          <w:color w:val="FF0000"/>
          <w:sz w:val="32"/>
          <w:szCs w:val="32"/>
        </w:rPr>
        <w:t>鉴定</w:t>
      </w:r>
      <w:proofErr w:type="gramStart"/>
      <w:r w:rsidRPr="0091595B">
        <w:rPr>
          <w:rFonts w:ascii="宋体" w:hAnsi="宋体" w:hint="eastAsia"/>
          <w:b/>
          <w:bCs/>
          <w:color w:val="FF0000"/>
          <w:sz w:val="32"/>
          <w:szCs w:val="32"/>
        </w:rPr>
        <w:t>表成绩</w:t>
      </w:r>
      <w:proofErr w:type="gramEnd"/>
      <w:r w:rsidRPr="0091595B">
        <w:rPr>
          <w:rFonts w:ascii="宋体" w:hAnsi="宋体" w:hint="eastAsia"/>
          <w:b/>
          <w:bCs/>
          <w:color w:val="FF0000"/>
          <w:sz w:val="32"/>
          <w:szCs w:val="32"/>
        </w:rPr>
        <w:t>体现</w:t>
      </w:r>
      <w:r w:rsidRPr="0091595B">
        <w:rPr>
          <w:rFonts w:ascii="宋体" w:hAnsi="宋体"/>
          <w:b/>
          <w:bCs/>
          <w:color w:val="FF0000"/>
          <w:sz w:val="32"/>
          <w:szCs w:val="32"/>
        </w:rPr>
        <w:t>20</w:t>
      </w:r>
      <w:r w:rsidRPr="0091595B">
        <w:rPr>
          <w:rFonts w:ascii="宋体" w:hAnsi="宋体" w:hint="eastAsia"/>
          <w:b/>
          <w:bCs/>
          <w:color w:val="FF0000"/>
          <w:sz w:val="32"/>
          <w:szCs w:val="32"/>
        </w:rPr>
        <w:t>分制</w:t>
      </w:r>
      <w:r w:rsidRPr="0091595B">
        <w:rPr>
          <w:rFonts w:ascii="宋体" w:hAnsi="宋体" w:hint="eastAsia"/>
          <w:b/>
          <w:bCs/>
          <w:color w:val="FF0000"/>
          <w:sz w:val="32"/>
          <w:szCs w:val="32"/>
        </w:rPr>
        <w:t>。</w:t>
      </w:r>
    </w:p>
    <w:p w14:paraId="34271D59" w14:textId="08D84769" w:rsidR="00D3713C" w:rsidRPr="00B93834" w:rsidRDefault="00D3713C" w:rsidP="00D3713C">
      <w:pPr>
        <w:spacing w:line="580" w:lineRule="exact"/>
        <w:jc w:val="center"/>
        <w:rPr>
          <w:rFonts w:ascii="仿宋" w:eastAsia="仿宋" w:hAnsi="仿宋" w:cs="仿宋_GB2312"/>
          <w:sz w:val="30"/>
          <w:szCs w:val="30"/>
        </w:rPr>
      </w:pPr>
      <w:r w:rsidRPr="00B93834">
        <w:rPr>
          <w:rFonts w:ascii="仿宋" w:eastAsia="仿宋" w:hAnsi="仿宋" w:cs="仿宋_GB2312" w:hint="eastAsia"/>
          <w:sz w:val="30"/>
          <w:szCs w:val="30"/>
        </w:rPr>
        <w:t xml:space="preserve">             </w:t>
      </w:r>
      <w:r w:rsidR="00A8212A">
        <w:rPr>
          <w:rFonts w:ascii="仿宋" w:eastAsia="仿宋" w:hAnsi="仿宋" w:cs="仿宋_GB2312" w:hint="eastAsia"/>
          <w:sz w:val="30"/>
          <w:szCs w:val="30"/>
        </w:rPr>
        <w:t xml:space="preserve">      </w:t>
      </w:r>
      <w:r w:rsidR="008A4F90">
        <w:rPr>
          <w:rFonts w:ascii="仿宋" w:eastAsia="仿宋" w:hAnsi="仿宋" w:cs="仿宋_GB2312" w:hint="eastAsia"/>
          <w:sz w:val="30"/>
          <w:szCs w:val="30"/>
        </w:rPr>
        <w:t>组织部、</w:t>
      </w:r>
      <w:r w:rsidRPr="00B93834">
        <w:rPr>
          <w:rFonts w:ascii="仿宋" w:eastAsia="仿宋" w:hAnsi="仿宋" w:cs="仿宋_GB2312" w:hint="eastAsia"/>
          <w:sz w:val="30"/>
          <w:szCs w:val="30"/>
        </w:rPr>
        <w:t>党校</w:t>
      </w:r>
    </w:p>
    <w:p w14:paraId="5B9DB13A" w14:textId="6DFEBFFD" w:rsidR="003125C2" w:rsidRPr="003C7832" w:rsidRDefault="00D3713C" w:rsidP="003C7832">
      <w:pPr>
        <w:spacing w:line="580" w:lineRule="exact"/>
        <w:ind w:firstLineChars="200" w:firstLine="600"/>
        <w:jc w:val="left"/>
        <w:rPr>
          <w:rFonts w:ascii="仿宋" w:eastAsia="仿宋" w:hAnsi="仿宋" w:cs="仿宋_GB2312"/>
          <w:b/>
          <w:bCs/>
          <w:sz w:val="30"/>
          <w:szCs w:val="30"/>
        </w:rPr>
      </w:pPr>
      <w:r w:rsidRPr="00B93834">
        <w:rPr>
          <w:rFonts w:ascii="仿宋" w:eastAsia="仿宋" w:hAnsi="仿宋" w:cs="仿宋_GB2312" w:hint="eastAsia"/>
          <w:sz w:val="30"/>
          <w:szCs w:val="30"/>
        </w:rPr>
        <w:t xml:space="preserve">                       </w:t>
      </w:r>
      <w:r w:rsidR="00A8212A">
        <w:rPr>
          <w:rFonts w:ascii="仿宋" w:eastAsia="仿宋" w:hAnsi="仿宋" w:cs="仿宋_GB2312" w:hint="eastAsia"/>
          <w:sz w:val="30"/>
          <w:szCs w:val="30"/>
        </w:rPr>
        <w:t xml:space="preserve">    </w:t>
      </w:r>
      <w:r w:rsidRPr="00B93834">
        <w:rPr>
          <w:rFonts w:ascii="仿宋" w:eastAsia="仿宋" w:hAnsi="仿宋" w:cs="仿宋_GB2312" w:hint="eastAsia"/>
          <w:sz w:val="30"/>
          <w:szCs w:val="30"/>
        </w:rPr>
        <w:t xml:space="preserve"> 202</w:t>
      </w:r>
      <w:r w:rsidR="008A4F90">
        <w:rPr>
          <w:rFonts w:ascii="仿宋" w:eastAsia="仿宋" w:hAnsi="仿宋" w:cs="仿宋_GB2312"/>
          <w:sz w:val="30"/>
          <w:szCs w:val="30"/>
        </w:rPr>
        <w:t>5</w:t>
      </w:r>
      <w:r w:rsidRPr="00B93834">
        <w:rPr>
          <w:rFonts w:ascii="仿宋" w:eastAsia="仿宋" w:hAnsi="仿宋" w:cs="仿宋_GB2312" w:hint="eastAsia"/>
          <w:sz w:val="30"/>
          <w:szCs w:val="30"/>
        </w:rPr>
        <w:t>年</w:t>
      </w:r>
      <w:r w:rsidR="004D2137">
        <w:rPr>
          <w:rFonts w:ascii="仿宋" w:eastAsia="仿宋" w:hAnsi="仿宋" w:cs="仿宋_GB2312"/>
          <w:sz w:val="30"/>
          <w:szCs w:val="30"/>
        </w:rPr>
        <w:t>9</w:t>
      </w:r>
      <w:r w:rsidRPr="00B93834">
        <w:rPr>
          <w:rFonts w:ascii="仿宋" w:eastAsia="仿宋" w:hAnsi="仿宋" w:cs="仿宋_GB2312" w:hint="eastAsia"/>
          <w:sz w:val="30"/>
          <w:szCs w:val="30"/>
        </w:rPr>
        <w:t>月</w:t>
      </w:r>
    </w:p>
    <w:sectPr w:rsidR="003125C2" w:rsidRPr="003C7832" w:rsidSect="003125C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1825" w14:textId="77777777" w:rsidR="0088254B" w:rsidRDefault="0088254B" w:rsidP="003125C2">
      <w:r>
        <w:separator/>
      </w:r>
    </w:p>
  </w:endnote>
  <w:endnote w:type="continuationSeparator" w:id="0">
    <w:p w14:paraId="06BFD012" w14:textId="77777777" w:rsidR="0088254B" w:rsidRDefault="0088254B" w:rsidP="0031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EF14" w14:textId="77777777" w:rsidR="003125C2" w:rsidRDefault="0088254B">
    <w:pPr>
      <w:pStyle w:val="a7"/>
    </w:pPr>
    <w:r>
      <w:pict w14:anchorId="4446BBBC">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mso-wrap-style:none;mso-position-horizontal:center;mso-position-horizontal-relative:margin" o:preferrelative="t" filled="f" stroked="f">
          <v:textbox style="mso-fit-shape-to-text:t" inset="0,0,0,0">
            <w:txbxContent>
              <w:p w14:paraId="689CE15A" w14:textId="77777777" w:rsidR="003125C2" w:rsidRDefault="00BD58C6">
                <w:pPr>
                  <w:snapToGrid w:val="0"/>
                  <w:rPr>
                    <w:sz w:val="18"/>
                  </w:rPr>
                </w:pPr>
                <w:r>
                  <w:rPr>
                    <w:rFonts w:hint="eastAsia"/>
                    <w:sz w:val="18"/>
                  </w:rPr>
                  <w:fldChar w:fldCharType="begin"/>
                </w:r>
                <w:r w:rsidR="00130E37">
                  <w:rPr>
                    <w:rFonts w:hint="eastAsia"/>
                    <w:sz w:val="18"/>
                  </w:rPr>
                  <w:instrText xml:space="preserve"> PAGE  \* MERGEFORMAT </w:instrText>
                </w:r>
                <w:r>
                  <w:rPr>
                    <w:rFonts w:hint="eastAsia"/>
                    <w:sz w:val="18"/>
                  </w:rPr>
                  <w:fldChar w:fldCharType="separate"/>
                </w:r>
                <w:r w:rsidR="001E258E" w:rsidRPr="001E258E">
                  <w:rPr>
                    <w:noProof/>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905D" w14:textId="77777777" w:rsidR="0088254B" w:rsidRDefault="0088254B" w:rsidP="003125C2">
      <w:r>
        <w:separator/>
      </w:r>
    </w:p>
  </w:footnote>
  <w:footnote w:type="continuationSeparator" w:id="0">
    <w:p w14:paraId="61F77A42" w14:textId="77777777" w:rsidR="0088254B" w:rsidRDefault="0088254B" w:rsidP="00312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34C4" w14:textId="77777777" w:rsidR="003125C2" w:rsidRDefault="003125C2">
    <w:pPr>
      <w:pStyle w:val="a9"/>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45E4"/>
    <w:rsid w:val="00004C1F"/>
    <w:rsid w:val="00013BDF"/>
    <w:rsid w:val="00031E5F"/>
    <w:rsid w:val="00034F40"/>
    <w:rsid w:val="00036640"/>
    <w:rsid w:val="00046F73"/>
    <w:rsid w:val="00052FF1"/>
    <w:rsid w:val="00070B4E"/>
    <w:rsid w:val="00081310"/>
    <w:rsid w:val="00084A67"/>
    <w:rsid w:val="00097137"/>
    <w:rsid w:val="000A4DDB"/>
    <w:rsid w:val="000A5F2D"/>
    <w:rsid w:val="000E0F34"/>
    <w:rsid w:val="000E720F"/>
    <w:rsid w:val="000F116A"/>
    <w:rsid w:val="000F30F0"/>
    <w:rsid w:val="000F5CC8"/>
    <w:rsid w:val="00116C1A"/>
    <w:rsid w:val="00121F0A"/>
    <w:rsid w:val="00130E37"/>
    <w:rsid w:val="0013663B"/>
    <w:rsid w:val="0015053A"/>
    <w:rsid w:val="00151A51"/>
    <w:rsid w:val="001572C1"/>
    <w:rsid w:val="00172D0C"/>
    <w:rsid w:val="00187BC1"/>
    <w:rsid w:val="00193DDB"/>
    <w:rsid w:val="001A4D18"/>
    <w:rsid w:val="001A5AB0"/>
    <w:rsid w:val="001C1F86"/>
    <w:rsid w:val="001C20BE"/>
    <w:rsid w:val="001D3A81"/>
    <w:rsid w:val="001E258E"/>
    <w:rsid w:val="001E3A8C"/>
    <w:rsid w:val="0020657A"/>
    <w:rsid w:val="0020716B"/>
    <w:rsid w:val="002131D2"/>
    <w:rsid w:val="002257DA"/>
    <w:rsid w:val="002318C3"/>
    <w:rsid w:val="002435CA"/>
    <w:rsid w:val="00245913"/>
    <w:rsid w:val="00265C7D"/>
    <w:rsid w:val="0026688B"/>
    <w:rsid w:val="00270C0D"/>
    <w:rsid w:val="00295D2C"/>
    <w:rsid w:val="002A04EB"/>
    <w:rsid w:val="002A1395"/>
    <w:rsid w:val="002B48F1"/>
    <w:rsid w:val="002B59FD"/>
    <w:rsid w:val="002C0CD6"/>
    <w:rsid w:val="002D6EE0"/>
    <w:rsid w:val="002F299B"/>
    <w:rsid w:val="00303B45"/>
    <w:rsid w:val="003112AF"/>
    <w:rsid w:val="00311BC6"/>
    <w:rsid w:val="003125C2"/>
    <w:rsid w:val="0031739D"/>
    <w:rsid w:val="00332987"/>
    <w:rsid w:val="003362DF"/>
    <w:rsid w:val="00343FB4"/>
    <w:rsid w:val="00354600"/>
    <w:rsid w:val="00370956"/>
    <w:rsid w:val="003711FE"/>
    <w:rsid w:val="00385069"/>
    <w:rsid w:val="00392084"/>
    <w:rsid w:val="003972BB"/>
    <w:rsid w:val="003C2E1D"/>
    <w:rsid w:val="003C44B4"/>
    <w:rsid w:val="003C67C8"/>
    <w:rsid w:val="003C7832"/>
    <w:rsid w:val="003D1F7B"/>
    <w:rsid w:val="003D37F2"/>
    <w:rsid w:val="003D6D0E"/>
    <w:rsid w:val="003E2A78"/>
    <w:rsid w:val="003F04B2"/>
    <w:rsid w:val="00421071"/>
    <w:rsid w:val="00422EC6"/>
    <w:rsid w:val="00425286"/>
    <w:rsid w:val="004301B8"/>
    <w:rsid w:val="00486FBE"/>
    <w:rsid w:val="00490A57"/>
    <w:rsid w:val="00494E9C"/>
    <w:rsid w:val="00496221"/>
    <w:rsid w:val="004973AD"/>
    <w:rsid w:val="004A3E34"/>
    <w:rsid w:val="004C7C41"/>
    <w:rsid w:val="004D2137"/>
    <w:rsid w:val="004D4A69"/>
    <w:rsid w:val="004D4E7E"/>
    <w:rsid w:val="004E0569"/>
    <w:rsid w:val="004F41E1"/>
    <w:rsid w:val="00504C47"/>
    <w:rsid w:val="005236A1"/>
    <w:rsid w:val="00524D24"/>
    <w:rsid w:val="005275F6"/>
    <w:rsid w:val="00540B0E"/>
    <w:rsid w:val="005445E4"/>
    <w:rsid w:val="00555B54"/>
    <w:rsid w:val="00564645"/>
    <w:rsid w:val="00587BED"/>
    <w:rsid w:val="00594324"/>
    <w:rsid w:val="005A1889"/>
    <w:rsid w:val="005B3D88"/>
    <w:rsid w:val="005D142D"/>
    <w:rsid w:val="005F5DF9"/>
    <w:rsid w:val="00601C00"/>
    <w:rsid w:val="00607E51"/>
    <w:rsid w:val="006105A1"/>
    <w:rsid w:val="00613425"/>
    <w:rsid w:val="00613833"/>
    <w:rsid w:val="00616CD8"/>
    <w:rsid w:val="00636E10"/>
    <w:rsid w:val="00651CBD"/>
    <w:rsid w:val="006633FE"/>
    <w:rsid w:val="006751CA"/>
    <w:rsid w:val="0067708E"/>
    <w:rsid w:val="006956DF"/>
    <w:rsid w:val="006A1231"/>
    <w:rsid w:val="006C7EB0"/>
    <w:rsid w:val="006D49B1"/>
    <w:rsid w:val="007062B6"/>
    <w:rsid w:val="00710E19"/>
    <w:rsid w:val="007127A1"/>
    <w:rsid w:val="007542B8"/>
    <w:rsid w:val="00773B5F"/>
    <w:rsid w:val="00781C9A"/>
    <w:rsid w:val="00782DFA"/>
    <w:rsid w:val="00793DF1"/>
    <w:rsid w:val="007C63FE"/>
    <w:rsid w:val="007C72C8"/>
    <w:rsid w:val="007F7A5E"/>
    <w:rsid w:val="00805F8D"/>
    <w:rsid w:val="00806EC9"/>
    <w:rsid w:val="00812200"/>
    <w:rsid w:val="0083033C"/>
    <w:rsid w:val="00836748"/>
    <w:rsid w:val="00873124"/>
    <w:rsid w:val="0088254B"/>
    <w:rsid w:val="00884DE4"/>
    <w:rsid w:val="0088730D"/>
    <w:rsid w:val="00892A9F"/>
    <w:rsid w:val="00897676"/>
    <w:rsid w:val="008A4F90"/>
    <w:rsid w:val="008B5B62"/>
    <w:rsid w:val="008C560D"/>
    <w:rsid w:val="008D50ED"/>
    <w:rsid w:val="008E5DA6"/>
    <w:rsid w:val="008F468A"/>
    <w:rsid w:val="00911CD2"/>
    <w:rsid w:val="0091595B"/>
    <w:rsid w:val="00934B9B"/>
    <w:rsid w:val="00937D1B"/>
    <w:rsid w:val="009412DD"/>
    <w:rsid w:val="00961A7F"/>
    <w:rsid w:val="0097608C"/>
    <w:rsid w:val="00981441"/>
    <w:rsid w:val="00993114"/>
    <w:rsid w:val="0099612D"/>
    <w:rsid w:val="009A0488"/>
    <w:rsid w:val="009A1F31"/>
    <w:rsid w:val="009B0863"/>
    <w:rsid w:val="009E199E"/>
    <w:rsid w:val="009E3D03"/>
    <w:rsid w:val="009F006C"/>
    <w:rsid w:val="009F03DB"/>
    <w:rsid w:val="00A628BA"/>
    <w:rsid w:val="00A71EB7"/>
    <w:rsid w:val="00A73A6E"/>
    <w:rsid w:val="00A74458"/>
    <w:rsid w:val="00A8212A"/>
    <w:rsid w:val="00A843F4"/>
    <w:rsid w:val="00A91409"/>
    <w:rsid w:val="00AA3B10"/>
    <w:rsid w:val="00AC4A12"/>
    <w:rsid w:val="00AF73CA"/>
    <w:rsid w:val="00B15382"/>
    <w:rsid w:val="00B17806"/>
    <w:rsid w:val="00B20026"/>
    <w:rsid w:val="00B2123B"/>
    <w:rsid w:val="00B31AB3"/>
    <w:rsid w:val="00B44692"/>
    <w:rsid w:val="00B83534"/>
    <w:rsid w:val="00B8487A"/>
    <w:rsid w:val="00B93834"/>
    <w:rsid w:val="00B93C3D"/>
    <w:rsid w:val="00BA387A"/>
    <w:rsid w:val="00BB40FB"/>
    <w:rsid w:val="00BC6C67"/>
    <w:rsid w:val="00BD58C6"/>
    <w:rsid w:val="00BD73B6"/>
    <w:rsid w:val="00BE60BE"/>
    <w:rsid w:val="00C03CA5"/>
    <w:rsid w:val="00C115C9"/>
    <w:rsid w:val="00C24CEE"/>
    <w:rsid w:val="00C34A24"/>
    <w:rsid w:val="00C538F6"/>
    <w:rsid w:val="00C626DE"/>
    <w:rsid w:val="00C83A02"/>
    <w:rsid w:val="00CB12AC"/>
    <w:rsid w:val="00CD3ACF"/>
    <w:rsid w:val="00CD59C5"/>
    <w:rsid w:val="00CE1C60"/>
    <w:rsid w:val="00CE3AEE"/>
    <w:rsid w:val="00CF588C"/>
    <w:rsid w:val="00D173BF"/>
    <w:rsid w:val="00D208E6"/>
    <w:rsid w:val="00D31CF8"/>
    <w:rsid w:val="00D3539E"/>
    <w:rsid w:val="00D3713C"/>
    <w:rsid w:val="00D50044"/>
    <w:rsid w:val="00D65E4D"/>
    <w:rsid w:val="00D87ED7"/>
    <w:rsid w:val="00D95CE4"/>
    <w:rsid w:val="00D9664E"/>
    <w:rsid w:val="00DA0D83"/>
    <w:rsid w:val="00DB0C68"/>
    <w:rsid w:val="00DB2EEC"/>
    <w:rsid w:val="00DB576D"/>
    <w:rsid w:val="00DD0795"/>
    <w:rsid w:val="00DE336E"/>
    <w:rsid w:val="00DE38D7"/>
    <w:rsid w:val="00DF60D0"/>
    <w:rsid w:val="00E11275"/>
    <w:rsid w:val="00E12948"/>
    <w:rsid w:val="00E16FE2"/>
    <w:rsid w:val="00E45BF1"/>
    <w:rsid w:val="00E5561D"/>
    <w:rsid w:val="00E55CF6"/>
    <w:rsid w:val="00E639E3"/>
    <w:rsid w:val="00E74D97"/>
    <w:rsid w:val="00EA4AD7"/>
    <w:rsid w:val="00EC2609"/>
    <w:rsid w:val="00EC7F85"/>
    <w:rsid w:val="00EE5086"/>
    <w:rsid w:val="00F15422"/>
    <w:rsid w:val="00F27447"/>
    <w:rsid w:val="00F27B70"/>
    <w:rsid w:val="00F27E4A"/>
    <w:rsid w:val="00F35F5F"/>
    <w:rsid w:val="00F41FE5"/>
    <w:rsid w:val="00F43D99"/>
    <w:rsid w:val="00F5255E"/>
    <w:rsid w:val="00F62A83"/>
    <w:rsid w:val="00F82074"/>
    <w:rsid w:val="00F83471"/>
    <w:rsid w:val="00F851C0"/>
    <w:rsid w:val="00FC492C"/>
    <w:rsid w:val="00FD438A"/>
    <w:rsid w:val="00FD7999"/>
    <w:rsid w:val="00FE1DB1"/>
    <w:rsid w:val="05BB46CC"/>
    <w:rsid w:val="06EE37C4"/>
    <w:rsid w:val="15481050"/>
    <w:rsid w:val="15F43AA3"/>
    <w:rsid w:val="17B80D48"/>
    <w:rsid w:val="1E5F7CE3"/>
    <w:rsid w:val="218D7E9A"/>
    <w:rsid w:val="3BBA6E0C"/>
    <w:rsid w:val="3FDF742C"/>
    <w:rsid w:val="63B05F18"/>
    <w:rsid w:val="745B19BD"/>
    <w:rsid w:val="7DF57FB2"/>
    <w:rsid w:val="7EA2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71B6BDB"/>
  <w15:docId w15:val="{F25CB452-8E00-4C63-ACF9-E96456E1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25C2"/>
    <w:pPr>
      <w:widowControl w:val="0"/>
      <w:jc w:val="both"/>
    </w:pPr>
    <w:rPr>
      <w:rFonts w:ascii="Calibri" w:hAnsi="Calibri"/>
      <w:kern w:val="2"/>
      <w:sz w:val="21"/>
      <w:szCs w:val="22"/>
    </w:rPr>
  </w:style>
  <w:style w:type="paragraph" w:styleId="1">
    <w:name w:val="heading 1"/>
    <w:basedOn w:val="a"/>
    <w:next w:val="a"/>
    <w:link w:val="10"/>
    <w:uiPriority w:val="9"/>
    <w:qFormat/>
    <w:rsid w:val="00A73A6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3125C2"/>
    <w:pPr>
      <w:ind w:firstLineChars="200" w:firstLine="640"/>
    </w:pPr>
    <w:rPr>
      <w:rFonts w:ascii="Times New Roman" w:hAnsi="Times New Roman"/>
      <w:sz w:val="32"/>
      <w:szCs w:val="24"/>
    </w:rPr>
  </w:style>
  <w:style w:type="paragraph" w:styleId="a5">
    <w:name w:val="Date"/>
    <w:basedOn w:val="a"/>
    <w:next w:val="a"/>
    <w:link w:val="a6"/>
    <w:uiPriority w:val="99"/>
    <w:unhideWhenUsed/>
    <w:rsid w:val="003125C2"/>
    <w:pPr>
      <w:ind w:leftChars="2500" w:left="100"/>
    </w:pPr>
  </w:style>
  <w:style w:type="paragraph" w:styleId="a7">
    <w:name w:val="footer"/>
    <w:basedOn w:val="a"/>
    <w:link w:val="a8"/>
    <w:uiPriority w:val="99"/>
    <w:unhideWhenUsed/>
    <w:rsid w:val="003125C2"/>
    <w:pPr>
      <w:tabs>
        <w:tab w:val="center" w:pos="4153"/>
        <w:tab w:val="right" w:pos="8306"/>
      </w:tabs>
      <w:snapToGrid w:val="0"/>
      <w:jc w:val="left"/>
    </w:pPr>
    <w:rPr>
      <w:sz w:val="18"/>
      <w:szCs w:val="18"/>
    </w:rPr>
  </w:style>
  <w:style w:type="paragraph" w:styleId="a9">
    <w:name w:val="header"/>
    <w:basedOn w:val="a"/>
    <w:link w:val="aa"/>
    <w:uiPriority w:val="99"/>
    <w:unhideWhenUsed/>
    <w:rsid w:val="003125C2"/>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rsid w:val="003125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uiPriority w:val="34"/>
    <w:qFormat/>
    <w:rsid w:val="003125C2"/>
    <w:pPr>
      <w:ind w:firstLineChars="200" w:firstLine="420"/>
    </w:pPr>
  </w:style>
  <w:style w:type="paragraph" w:customStyle="1" w:styleId="110">
    <w:name w:val="列出段落11"/>
    <w:basedOn w:val="a"/>
    <w:uiPriority w:val="34"/>
    <w:qFormat/>
    <w:rsid w:val="003125C2"/>
    <w:pPr>
      <w:ind w:firstLineChars="200" w:firstLine="420"/>
    </w:pPr>
    <w:rPr>
      <w:rFonts w:ascii="Times New Roman" w:hAnsi="Times New Roman"/>
      <w:szCs w:val="20"/>
    </w:rPr>
  </w:style>
  <w:style w:type="character" w:customStyle="1" w:styleId="aa">
    <w:name w:val="页眉 字符"/>
    <w:basedOn w:val="a0"/>
    <w:link w:val="a9"/>
    <w:uiPriority w:val="99"/>
    <w:semiHidden/>
    <w:rsid w:val="003125C2"/>
    <w:rPr>
      <w:sz w:val="18"/>
      <w:szCs w:val="18"/>
    </w:rPr>
  </w:style>
  <w:style w:type="character" w:customStyle="1" w:styleId="a8">
    <w:name w:val="页脚 字符"/>
    <w:basedOn w:val="a0"/>
    <w:link w:val="a7"/>
    <w:uiPriority w:val="99"/>
    <w:semiHidden/>
    <w:rsid w:val="003125C2"/>
    <w:rPr>
      <w:sz w:val="18"/>
      <w:szCs w:val="18"/>
    </w:rPr>
  </w:style>
  <w:style w:type="character" w:customStyle="1" w:styleId="a6">
    <w:name w:val="日期 字符"/>
    <w:basedOn w:val="a0"/>
    <w:link w:val="a5"/>
    <w:uiPriority w:val="99"/>
    <w:semiHidden/>
    <w:rsid w:val="003125C2"/>
  </w:style>
  <w:style w:type="character" w:customStyle="1" w:styleId="a4">
    <w:name w:val="正文文本缩进 字符"/>
    <w:basedOn w:val="a0"/>
    <w:link w:val="a3"/>
    <w:rsid w:val="003125C2"/>
    <w:rPr>
      <w:rFonts w:ascii="Times New Roman" w:eastAsia="宋体" w:hAnsi="Times New Roman" w:cs="Times New Roman"/>
      <w:sz w:val="32"/>
      <w:szCs w:val="24"/>
    </w:rPr>
  </w:style>
  <w:style w:type="character" w:customStyle="1" w:styleId="10">
    <w:name w:val="标题 1 字符"/>
    <w:basedOn w:val="a0"/>
    <w:link w:val="1"/>
    <w:uiPriority w:val="9"/>
    <w:qFormat/>
    <w:rsid w:val="00A73A6E"/>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477</Words>
  <Characters>2719</Characters>
  <Application>Microsoft Office Word</Application>
  <DocSecurity>0</DocSecurity>
  <Lines>22</Lines>
  <Paragraphs>6</Paragraphs>
  <ScaleCrop>false</ScaleCrop>
  <Company>微软中国</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长安大学党校</dc:title>
  <dc:creator>微软用户</dc:creator>
  <cp:lastModifiedBy>王金会</cp:lastModifiedBy>
  <cp:revision>44</cp:revision>
  <cp:lastPrinted>2020-10-07T02:17:00Z</cp:lastPrinted>
  <dcterms:created xsi:type="dcterms:W3CDTF">2020-10-07T02:21:00Z</dcterms:created>
  <dcterms:modified xsi:type="dcterms:W3CDTF">2025-09-05T09:02:00Z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